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7" w:type="dxa"/>
        <w:tblBorders>
          <w:bottom w:val="single" w:sz="24" w:space="0" w:color="B6D99A" w:themeColor="accent3" w:themeTint="99"/>
        </w:tblBorders>
        <w:tblLook w:val="04A0" w:firstRow="1" w:lastRow="0" w:firstColumn="1" w:lastColumn="0" w:noHBand="0" w:noVBand="1"/>
      </w:tblPr>
      <w:tblGrid>
        <w:gridCol w:w="3171"/>
        <w:gridCol w:w="7636"/>
      </w:tblGrid>
      <w:tr w:rsidR="00254BFD" w:rsidRPr="00B64F95" w14:paraId="53548EE6" w14:textId="77777777" w:rsidTr="00094BBE">
        <w:trPr>
          <w:trHeight w:val="1501"/>
        </w:trPr>
        <w:tc>
          <w:tcPr>
            <w:tcW w:w="3171" w:type="dxa"/>
            <w:noWrap/>
            <w:vAlign w:val="center"/>
          </w:tcPr>
          <w:p w14:paraId="5618AB26" w14:textId="77777777" w:rsidR="00254BFD" w:rsidRPr="00B64F95" w:rsidRDefault="00B97C6B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  <w:noProof/>
              </w:rPr>
              <w:drawing>
                <wp:inline distT="0" distB="0" distL="0" distR="0" wp14:anchorId="545286C1" wp14:editId="7D087812">
                  <wp:extent cx="1656919" cy="1628775"/>
                  <wp:effectExtent l="0" t="0" r="635" b="0"/>
                  <wp:docPr id="15226768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000"/>
                          <a:stretch/>
                        </pic:blipFill>
                        <pic:spPr bwMode="auto">
                          <a:xfrm>
                            <a:off x="0" y="0"/>
                            <a:ext cx="1673262" cy="164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6" w:type="dxa"/>
            <w:vAlign w:val="center"/>
          </w:tcPr>
          <w:p w14:paraId="0B6ABA15" w14:textId="77777777" w:rsidR="00362984" w:rsidRPr="00B64F95" w:rsidRDefault="00B97C6B" w:rsidP="00194D26">
            <w:pPr>
              <w:pStyle w:val="Title"/>
              <w:jc w:val="center"/>
            </w:pPr>
            <w:r w:rsidRPr="00B64F95">
              <w:t>Crook County Cemetery Improvement District</w:t>
            </w:r>
          </w:p>
          <w:p w14:paraId="187172FA" w14:textId="779D4EA0" w:rsidR="00676A9D" w:rsidRPr="00B64F95" w:rsidRDefault="00A35811" w:rsidP="00194D26">
            <w:pPr>
              <w:pStyle w:val="Subtitle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February </w:t>
            </w:r>
            <w:r w:rsidR="006E3DE9">
              <w:rPr>
                <w:rFonts w:asciiTheme="majorHAnsi" w:hAnsiTheme="majorHAnsi"/>
              </w:rPr>
              <w:t>16</w:t>
            </w:r>
            <w:r w:rsidR="006E3DE9" w:rsidRPr="006E3DE9">
              <w:rPr>
                <w:rFonts w:asciiTheme="majorHAnsi" w:hAnsiTheme="majorHAnsi"/>
                <w:vertAlign w:val="superscript"/>
              </w:rPr>
              <w:t>th</w:t>
            </w:r>
            <w:r w:rsidR="006E3DE9">
              <w:rPr>
                <w:rFonts w:asciiTheme="majorHAnsi" w:hAnsiTheme="majorHAnsi"/>
              </w:rPr>
              <w:t>,</w:t>
            </w:r>
            <w:r w:rsidR="00CB638B">
              <w:rPr>
                <w:rFonts w:asciiTheme="majorHAnsi" w:hAnsiTheme="majorHAnsi"/>
              </w:rPr>
              <w:t xml:space="preserve"> 202</w:t>
            </w:r>
            <w:r w:rsidR="00782B49">
              <w:rPr>
                <w:rFonts w:asciiTheme="majorHAnsi" w:hAnsiTheme="majorHAnsi"/>
              </w:rPr>
              <w:t>6</w:t>
            </w:r>
            <w:r w:rsidR="00B97C6B" w:rsidRPr="00B64F95">
              <w:rPr>
                <w:rFonts w:asciiTheme="majorHAnsi" w:hAnsiTheme="majorHAnsi"/>
              </w:rPr>
              <w:t xml:space="preserve"> Board Meeting</w:t>
            </w:r>
            <w:r w:rsidR="00B378CF" w:rsidRPr="00B64F95">
              <w:rPr>
                <w:rFonts w:asciiTheme="majorHAnsi" w:hAnsiTheme="majorHAnsi"/>
              </w:rPr>
              <w:br/>
              <w:t>1555 N. Main Street, Prineville Oregon</w:t>
            </w:r>
          </w:p>
        </w:tc>
      </w:tr>
    </w:tbl>
    <w:p w14:paraId="6DFB0297" w14:textId="658AFDF7" w:rsidR="000B6278" w:rsidRPr="00B64F95" w:rsidRDefault="00B97C6B" w:rsidP="00817A10">
      <w:pPr>
        <w:jc w:val="center"/>
        <w:rPr>
          <w:rFonts w:asciiTheme="majorHAnsi" w:hAnsiTheme="majorHAnsi"/>
        </w:rPr>
      </w:pPr>
      <w:r w:rsidRPr="00B64F95">
        <w:rPr>
          <w:rFonts w:asciiTheme="majorHAnsi" w:hAnsiTheme="majorHAnsi"/>
        </w:rPr>
        <w:t xml:space="preserve">Date: </w:t>
      </w:r>
      <w:r w:rsidR="006E3DE9">
        <w:rPr>
          <w:rFonts w:asciiTheme="majorHAnsi" w:hAnsiTheme="majorHAnsi"/>
        </w:rPr>
        <w:t>February 16</w:t>
      </w:r>
      <w:r w:rsidR="00B20C64">
        <w:rPr>
          <w:rFonts w:asciiTheme="majorHAnsi" w:hAnsiTheme="majorHAnsi"/>
        </w:rPr>
        <w:t xml:space="preserve"> 2026</w:t>
      </w:r>
      <w:r w:rsidR="00540426">
        <w:rPr>
          <w:rFonts w:asciiTheme="majorHAnsi" w:hAnsiTheme="majorHAnsi"/>
        </w:rPr>
        <w:t xml:space="preserve"> </w:t>
      </w:r>
      <w:r w:rsidR="00817A10">
        <w:rPr>
          <w:rFonts w:asciiTheme="majorHAnsi" w:hAnsiTheme="majorHAnsi"/>
        </w:rPr>
        <w:tab/>
      </w:r>
      <w:r w:rsidR="00817A10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</w:r>
      <w:r w:rsidRPr="00B64F95">
        <w:rPr>
          <w:rFonts w:asciiTheme="majorHAnsi" w:hAnsiTheme="majorHAnsi"/>
        </w:rPr>
        <w:tab/>
        <w:t xml:space="preserve">Time: </w:t>
      </w:r>
      <w:r w:rsidR="00CB638B">
        <w:rPr>
          <w:rFonts w:asciiTheme="majorHAnsi" w:hAnsiTheme="majorHAnsi"/>
        </w:rPr>
        <w:t>1:</w:t>
      </w:r>
      <w:r w:rsidR="00B20C64">
        <w:rPr>
          <w:rFonts w:asciiTheme="majorHAnsi" w:hAnsiTheme="majorHAnsi"/>
        </w:rPr>
        <w:t>0</w:t>
      </w:r>
      <w:r w:rsidR="00CB638B">
        <w:rPr>
          <w:rFonts w:asciiTheme="majorHAnsi" w:hAnsiTheme="majorHAnsi"/>
        </w:rPr>
        <w:t>0pm</w:t>
      </w:r>
    </w:p>
    <w:p w14:paraId="519F506B" w14:textId="77777777" w:rsidR="000B6278" w:rsidRPr="00B64F95" w:rsidRDefault="000B6278" w:rsidP="000B6278">
      <w:pPr>
        <w:rPr>
          <w:rFonts w:asciiTheme="majorHAnsi" w:hAnsiTheme="majorHAnsi"/>
        </w:rPr>
      </w:pPr>
    </w:p>
    <w:tbl>
      <w:tblPr>
        <w:tblW w:w="0" w:type="auto"/>
        <w:jc w:val="center"/>
        <w:tblBorders>
          <w:top w:val="single" w:sz="4" w:space="0" w:color="86C157" w:themeColor="accent3"/>
          <w:left w:val="single" w:sz="4" w:space="0" w:color="86C157" w:themeColor="accent3"/>
          <w:bottom w:val="single" w:sz="4" w:space="0" w:color="86C157" w:themeColor="accent3"/>
          <w:right w:val="single" w:sz="4" w:space="0" w:color="86C157" w:themeColor="accent3"/>
          <w:insideH w:val="single" w:sz="4" w:space="0" w:color="86C157" w:themeColor="accent3"/>
          <w:insideV w:val="single" w:sz="4" w:space="0" w:color="86C157" w:themeColor="accent3"/>
        </w:tblBorders>
        <w:tblLook w:val="0600" w:firstRow="0" w:lastRow="0" w:firstColumn="0" w:lastColumn="0" w:noHBand="1" w:noVBand="1"/>
        <w:tblDescription w:val="Agenda items table"/>
      </w:tblPr>
      <w:tblGrid>
        <w:gridCol w:w="2155"/>
        <w:gridCol w:w="1714"/>
        <w:gridCol w:w="2336"/>
        <w:gridCol w:w="2250"/>
        <w:gridCol w:w="336"/>
        <w:gridCol w:w="1999"/>
      </w:tblGrid>
      <w:tr w:rsidR="00A569D1" w:rsidRPr="00B64F95" w14:paraId="2252420D" w14:textId="77777777" w:rsidTr="00CE61FE">
        <w:trPr>
          <w:trHeight w:val="512"/>
          <w:jc w:val="center"/>
        </w:trPr>
        <w:tc>
          <w:tcPr>
            <w:tcW w:w="10790" w:type="dxa"/>
            <w:gridSpan w:val="6"/>
            <w:shd w:val="clear" w:color="auto" w:fill="E6F2DD" w:themeFill="accent3" w:themeFillTint="33"/>
            <w:vAlign w:val="center"/>
          </w:tcPr>
          <w:p w14:paraId="67DCF28F" w14:textId="77777777" w:rsidR="00A569D1" w:rsidRPr="00887A3C" w:rsidRDefault="00A569D1" w:rsidP="00887A3C">
            <w:pPr>
              <w:pStyle w:val="Heading1"/>
              <w:spacing w:before="120" w:line="120" w:lineRule="auto"/>
              <w:jc w:val="center"/>
              <w:rPr>
                <w:sz w:val="28"/>
                <w:szCs w:val="28"/>
              </w:rPr>
            </w:pPr>
            <w:r w:rsidRPr="00887A3C">
              <w:rPr>
                <w:sz w:val="28"/>
                <w:szCs w:val="28"/>
              </w:rPr>
              <w:t>In Attendance</w:t>
            </w:r>
          </w:p>
        </w:tc>
      </w:tr>
      <w:tr w:rsidR="00A569D1" w:rsidRPr="00B64F95" w14:paraId="78D6E67C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48BCA7FE" w14:textId="77777777" w:rsidR="00A569D1" w:rsidRPr="00F34A6B" w:rsidRDefault="00094BBE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34A6B">
              <w:rPr>
                <w:rFonts w:asciiTheme="majorHAnsi" w:hAnsiTheme="majorHAnsi"/>
                <w:b/>
                <w:bCs/>
              </w:rPr>
              <w:t>Jamie Wood</w:t>
            </w:r>
          </w:p>
        </w:tc>
        <w:tc>
          <w:tcPr>
            <w:tcW w:w="1714" w:type="dxa"/>
            <w:vAlign w:val="center"/>
          </w:tcPr>
          <w:p w14:paraId="088588C1" w14:textId="182BE5DA" w:rsidR="00A569D1" w:rsidRPr="00F34A6B" w:rsidRDefault="00837ED7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407B2">
              <w:rPr>
                <w:rFonts w:asciiTheme="majorHAnsi" w:hAnsiTheme="majorHAnsi"/>
                <w:b/>
                <w:bCs/>
              </w:rPr>
              <w:t>Sherra Moore</w:t>
            </w:r>
          </w:p>
        </w:tc>
        <w:tc>
          <w:tcPr>
            <w:tcW w:w="2336" w:type="dxa"/>
            <w:vAlign w:val="center"/>
          </w:tcPr>
          <w:p w14:paraId="05DC008D" w14:textId="77777777" w:rsidR="00A569D1" w:rsidRPr="00F34A6B" w:rsidRDefault="000407B2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Gary Bedortha</w:t>
            </w:r>
          </w:p>
        </w:tc>
        <w:tc>
          <w:tcPr>
            <w:tcW w:w="2250" w:type="dxa"/>
            <w:vAlign w:val="center"/>
          </w:tcPr>
          <w:p w14:paraId="640DC9AF" w14:textId="77777777" w:rsidR="00A569D1" w:rsidRPr="00F34A6B" w:rsidRDefault="00817A10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34A6B">
              <w:rPr>
                <w:rFonts w:asciiTheme="majorHAnsi" w:hAnsiTheme="majorHAnsi"/>
                <w:b/>
                <w:bCs/>
              </w:rPr>
              <w:t>Susan Herm</w:t>
            </w:r>
            <w:r w:rsidR="00D36298" w:rsidRPr="00F34A6B">
              <w:rPr>
                <w:rFonts w:asciiTheme="majorHAnsi" w:hAnsiTheme="majorHAnsi"/>
                <w:b/>
                <w:bCs/>
              </w:rPr>
              <w:t>re</w:t>
            </w:r>
            <w:r w:rsidRPr="00F34A6B">
              <w:rPr>
                <w:rFonts w:asciiTheme="majorHAnsi" w:hAnsiTheme="majorHAnsi"/>
                <w:b/>
                <w:bCs/>
              </w:rPr>
              <w:t>ck</w:t>
            </w:r>
          </w:p>
        </w:tc>
        <w:tc>
          <w:tcPr>
            <w:tcW w:w="2335" w:type="dxa"/>
            <w:gridSpan w:val="2"/>
          </w:tcPr>
          <w:p w14:paraId="7FFF1BB5" w14:textId="77777777" w:rsidR="00A569D1" w:rsidRPr="00F34A6B" w:rsidRDefault="00A569D1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F34A6B">
              <w:rPr>
                <w:rFonts w:asciiTheme="majorHAnsi" w:hAnsiTheme="majorHAnsi"/>
                <w:b/>
                <w:bCs/>
              </w:rPr>
              <w:t>Craig Yustat</w:t>
            </w:r>
          </w:p>
        </w:tc>
      </w:tr>
      <w:tr w:rsidR="00A569D1" w:rsidRPr="00B64F95" w14:paraId="3F87D9C5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67552D70" w14:textId="77777777" w:rsidR="00A569D1" w:rsidRPr="00B64F95" w:rsidRDefault="00A569D1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>Board Chair</w:t>
            </w:r>
          </w:p>
        </w:tc>
        <w:tc>
          <w:tcPr>
            <w:tcW w:w="1714" w:type="dxa"/>
            <w:vAlign w:val="center"/>
          </w:tcPr>
          <w:p w14:paraId="49BD0E68" w14:textId="6323B6E9" w:rsidR="00A569D1" w:rsidRPr="00B64F95" w:rsidRDefault="00837ED7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Accountant</w:t>
            </w:r>
          </w:p>
        </w:tc>
        <w:tc>
          <w:tcPr>
            <w:tcW w:w="2336" w:type="dxa"/>
            <w:vAlign w:val="center"/>
          </w:tcPr>
          <w:p w14:paraId="74DE9B1F" w14:textId="77777777" w:rsidR="00A569D1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Secretary</w:t>
            </w:r>
          </w:p>
        </w:tc>
        <w:tc>
          <w:tcPr>
            <w:tcW w:w="2250" w:type="dxa"/>
            <w:vAlign w:val="center"/>
          </w:tcPr>
          <w:p w14:paraId="1AF1F152" w14:textId="77777777" w:rsidR="00A569D1" w:rsidRPr="00B64F95" w:rsidRDefault="00817A10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Director</w:t>
            </w:r>
          </w:p>
        </w:tc>
        <w:tc>
          <w:tcPr>
            <w:tcW w:w="2335" w:type="dxa"/>
            <w:gridSpan w:val="2"/>
          </w:tcPr>
          <w:p w14:paraId="4EC39069" w14:textId="77777777" w:rsidR="00A569D1" w:rsidRPr="00B64F95" w:rsidRDefault="00094BBE" w:rsidP="0009592E">
            <w:pPr>
              <w:jc w:val="center"/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>District Manager</w:t>
            </w:r>
          </w:p>
        </w:tc>
      </w:tr>
      <w:tr w:rsidR="000407B2" w:rsidRPr="00B64F95" w14:paraId="38AAE4AE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59BA3B4C" w14:textId="16FB8BE0" w:rsidR="000407B2" w:rsidRPr="000407B2" w:rsidRDefault="006E3DE9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Ste</w:t>
            </w:r>
            <w:r w:rsidR="00110021">
              <w:rPr>
                <w:rFonts w:asciiTheme="majorHAnsi" w:hAnsiTheme="majorHAnsi"/>
                <w:b/>
                <w:bCs/>
              </w:rPr>
              <w:t xml:space="preserve">ven </w:t>
            </w:r>
            <w:r w:rsidR="00110021" w:rsidRPr="00110021">
              <w:rPr>
                <w:rFonts w:asciiTheme="majorHAnsi" w:hAnsiTheme="majorHAnsi"/>
                <w:b/>
                <w:bCs/>
              </w:rPr>
              <w:t>Shropshire</w:t>
            </w:r>
          </w:p>
        </w:tc>
        <w:tc>
          <w:tcPr>
            <w:tcW w:w="1714" w:type="dxa"/>
            <w:vAlign w:val="center"/>
          </w:tcPr>
          <w:p w14:paraId="5881BF8E" w14:textId="48D5CCF2" w:rsidR="000407B2" w:rsidRPr="0010135E" w:rsidRDefault="000407B2" w:rsidP="0009592E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36" w:type="dxa"/>
            <w:vAlign w:val="center"/>
          </w:tcPr>
          <w:p w14:paraId="049E887A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50E65449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2F3C558E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0407B2" w:rsidRPr="00B64F95" w14:paraId="6963F3E4" w14:textId="77777777" w:rsidTr="00CE61FE">
        <w:trPr>
          <w:trHeight w:val="504"/>
          <w:jc w:val="center"/>
        </w:trPr>
        <w:tc>
          <w:tcPr>
            <w:tcW w:w="2155" w:type="dxa"/>
            <w:vAlign w:val="center"/>
          </w:tcPr>
          <w:p w14:paraId="0F13B49D" w14:textId="6435572E" w:rsidR="000407B2" w:rsidRPr="00B64F95" w:rsidRDefault="00FF6548" w:rsidP="0009592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</w:t>
            </w:r>
            <w:r w:rsidR="005109BC">
              <w:rPr>
                <w:rFonts w:asciiTheme="majorHAnsi" w:hAnsiTheme="majorHAnsi"/>
              </w:rPr>
              <w:t>gal Team</w:t>
            </w:r>
          </w:p>
        </w:tc>
        <w:tc>
          <w:tcPr>
            <w:tcW w:w="1714" w:type="dxa"/>
            <w:vAlign w:val="center"/>
          </w:tcPr>
          <w:p w14:paraId="0204B6DE" w14:textId="5373110D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6" w:type="dxa"/>
            <w:vAlign w:val="center"/>
          </w:tcPr>
          <w:p w14:paraId="09E80F3C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14:paraId="269D2733" w14:textId="77777777" w:rsidR="000407B2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35" w:type="dxa"/>
            <w:gridSpan w:val="2"/>
          </w:tcPr>
          <w:p w14:paraId="75F5950C" w14:textId="77777777" w:rsidR="000407B2" w:rsidRPr="00B64F95" w:rsidRDefault="000407B2" w:rsidP="0009592E">
            <w:pPr>
              <w:jc w:val="center"/>
              <w:rPr>
                <w:rFonts w:asciiTheme="majorHAnsi" w:hAnsiTheme="majorHAnsi"/>
              </w:rPr>
            </w:pPr>
          </w:p>
        </w:tc>
      </w:tr>
      <w:tr w:rsidR="009F2BFB" w:rsidRPr="00B64F95" w14:paraId="123D0D7F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76"/>
          <w:tblHeader/>
        </w:trPr>
        <w:tc>
          <w:tcPr>
            <w:tcW w:w="87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8" w:type="dxa"/>
              <w:right w:w="115" w:type="dxa"/>
            </w:tcMar>
            <w:vAlign w:val="center"/>
          </w:tcPr>
          <w:p w14:paraId="3A906418" w14:textId="77777777" w:rsidR="009F2BFB" w:rsidRPr="00B64F95" w:rsidRDefault="009F2BFB" w:rsidP="00285004">
            <w:pPr>
              <w:rPr>
                <w:rFonts w:asciiTheme="majorHAnsi" w:hAnsiTheme="majorHAnsi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CC6A2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</w:p>
        </w:tc>
      </w:tr>
      <w:tr w:rsidR="009F2BFB" w:rsidRPr="00B64F95" w14:paraId="17F6C9D1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359"/>
          <w:tblHeader/>
        </w:trPr>
        <w:tc>
          <w:tcPr>
            <w:tcW w:w="8791" w:type="dxa"/>
            <w:gridSpan w:val="5"/>
            <w:tcBorders>
              <w:top w:val="single" w:sz="4" w:space="0" w:color="auto"/>
            </w:tcBorders>
            <w:shd w:val="clear" w:color="auto" w:fill="E6F2DD" w:themeFill="accent3" w:themeFillTint="33"/>
            <w:tcMar>
              <w:left w:w="288" w:type="dxa"/>
              <w:right w:w="115" w:type="dxa"/>
            </w:tcMar>
            <w:vAlign w:val="center"/>
          </w:tcPr>
          <w:p w14:paraId="4B3B700B" w14:textId="77777777" w:rsidR="009F2BFB" w:rsidRPr="00887A3C" w:rsidRDefault="00000000" w:rsidP="00887A3C">
            <w:pPr>
              <w:spacing w:before="120" w:after="120" w:line="24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Item:"/>
                <w:tag w:val="Item:"/>
                <w:id w:val="614954302"/>
                <w:placeholder>
                  <w:docPart w:val="A90E0F0CF9BB4D73A3448EBB92185523"/>
                </w:placeholder>
                <w:temporary/>
                <w:showingPlcHdr/>
                <w15:appearance w15:val="hidden"/>
              </w:sdtPr>
              <w:sdtContent>
                <w:r w:rsidR="009F2BFB" w:rsidRPr="00887A3C">
                  <w:rPr>
                    <w:rStyle w:val="Heading1Char"/>
                    <w:sz w:val="22"/>
                    <w:szCs w:val="22"/>
                  </w:rPr>
                  <w:t>Item</w:t>
                </w:r>
              </w:sdtContent>
            </w:sdt>
            <w:r w:rsidR="009F2BFB" w:rsidRPr="00887A3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6F2DD" w:themeFill="accent3" w:themeFillTint="33"/>
            <w:vAlign w:val="center"/>
          </w:tcPr>
          <w:p w14:paraId="42462499" w14:textId="77777777" w:rsidR="009F2BFB" w:rsidRPr="00B64F95" w:rsidRDefault="009F2BFB" w:rsidP="009F2BFB">
            <w:pPr>
              <w:rPr>
                <w:rFonts w:asciiTheme="majorHAnsi" w:hAnsiTheme="majorHAnsi"/>
              </w:rPr>
            </w:pPr>
            <w:r w:rsidRPr="00B64F95">
              <w:rPr>
                <w:rFonts w:asciiTheme="majorHAnsi" w:hAnsiTheme="majorHAnsi"/>
              </w:rPr>
              <w:t xml:space="preserve"> </w:t>
            </w:r>
          </w:p>
        </w:tc>
      </w:tr>
      <w:tr w:rsidR="009F2BFB" w:rsidRPr="00B64F95" w14:paraId="3105F1F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1A90E4C" w14:textId="0240AD18" w:rsidR="009F2BFB" w:rsidRPr="00825684" w:rsidRDefault="009F2BFB" w:rsidP="0087463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825684">
              <w:rPr>
                <w:rFonts w:asciiTheme="majorHAnsi" w:hAnsiTheme="majorHAnsi"/>
                <w:sz w:val="24"/>
                <w:szCs w:val="24"/>
              </w:rPr>
              <w:t>Meeting was called to order</w:t>
            </w:r>
          </w:p>
          <w:p w14:paraId="0D667BA8" w14:textId="1CC855AC" w:rsidR="00267292" w:rsidRDefault="00495CE6" w:rsidP="00874637">
            <w:pPr>
              <w:pStyle w:val="ListParagraph"/>
              <w:rPr>
                <w:rFonts w:asciiTheme="majorHAnsi" w:hAnsiTheme="majorHAnsi"/>
              </w:rPr>
            </w:pPr>
            <w:r w:rsidRPr="00134140">
              <w:rPr>
                <w:rFonts w:asciiTheme="majorHAnsi" w:hAnsiTheme="majorHAnsi"/>
              </w:rPr>
              <w:t>The</w:t>
            </w:r>
            <w:r w:rsidR="00285004" w:rsidRPr="00134140">
              <w:rPr>
                <w:rFonts w:asciiTheme="majorHAnsi" w:hAnsiTheme="majorHAnsi"/>
              </w:rPr>
              <w:t xml:space="preserve"> </w:t>
            </w:r>
            <w:r w:rsidR="000407B2" w:rsidRPr="00134140">
              <w:rPr>
                <w:rFonts w:asciiTheme="majorHAnsi" w:hAnsiTheme="majorHAnsi"/>
              </w:rPr>
              <w:t>board meeting</w:t>
            </w:r>
            <w:r w:rsidRPr="00134140">
              <w:rPr>
                <w:rFonts w:asciiTheme="majorHAnsi" w:hAnsiTheme="majorHAnsi"/>
              </w:rPr>
              <w:t xml:space="preserve"> of the Crook County Cemetery District </w:t>
            </w:r>
            <w:r w:rsidR="00825684">
              <w:rPr>
                <w:rFonts w:asciiTheme="majorHAnsi" w:hAnsiTheme="majorHAnsi"/>
              </w:rPr>
              <w:t>was</w:t>
            </w:r>
            <w:r w:rsidRPr="00134140">
              <w:rPr>
                <w:rFonts w:asciiTheme="majorHAnsi" w:hAnsiTheme="majorHAnsi"/>
              </w:rPr>
              <w:t xml:space="preserve"> called to order with quorum present. </w:t>
            </w:r>
          </w:p>
          <w:p w14:paraId="7D965C5D" w14:textId="08071C9A" w:rsidR="00F5299D" w:rsidRPr="00134140" w:rsidRDefault="00F5299D" w:rsidP="00874637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999" w:type="dxa"/>
            <w:vAlign w:val="center"/>
          </w:tcPr>
          <w:p w14:paraId="0C624536" w14:textId="77777777" w:rsidR="009F2BFB" w:rsidRPr="00D353F8" w:rsidRDefault="00094BBE" w:rsidP="009F2BFB">
            <w:pPr>
              <w:rPr>
                <w:rFonts w:asciiTheme="majorHAnsi" w:hAnsiTheme="majorHAnsi"/>
                <w:sz w:val="20"/>
                <w:szCs w:val="20"/>
              </w:rPr>
            </w:pPr>
            <w:r w:rsidRPr="00D353F8">
              <w:rPr>
                <w:rFonts w:asciiTheme="majorHAnsi" w:hAnsiTheme="majorHAnsi"/>
                <w:sz w:val="20"/>
                <w:szCs w:val="20"/>
              </w:rPr>
              <w:t>Jamie Wood</w:t>
            </w:r>
            <w:r w:rsidR="009F2BFB" w:rsidRPr="00D353F8">
              <w:rPr>
                <w:rFonts w:asciiTheme="majorHAnsi" w:hAnsiTheme="majorHAnsi"/>
                <w:sz w:val="20"/>
                <w:szCs w:val="20"/>
              </w:rPr>
              <w:t xml:space="preserve"> called meeting to order</w:t>
            </w:r>
          </w:p>
        </w:tc>
      </w:tr>
      <w:tr w:rsidR="007B52DA" w:rsidRPr="00B64F95" w14:paraId="5C13103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F3821B0" w14:textId="33438C81" w:rsidR="00F5299D" w:rsidRPr="0044757A" w:rsidRDefault="0044757A" w:rsidP="0044757A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Approval of the meeting </w:t>
            </w:r>
            <w:r w:rsidR="009D209B"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minutes from January 9, 2026</w:t>
            </w:r>
          </w:p>
        </w:tc>
        <w:tc>
          <w:tcPr>
            <w:tcW w:w="1999" w:type="dxa"/>
            <w:vAlign w:val="center"/>
          </w:tcPr>
          <w:p w14:paraId="25002E7F" w14:textId="7E6D44B8" w:rsidR="007B52DA" w:rsidRDefault="00AE1AAE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</w:t>
            </w:r>
            <w:r w:rsidR="002E21F9">
              <w:rPr>
                <w:rFonts w:asciiTheme="majorHAnsi" w:hAnsiTheme="majorHAnsi"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ck made a motion to approve </w:t>
            </w:r>
            <w:r w:rsidR="008972B8">
              <w:rPr>
                <w:rFonts w:asciiTheme="majorHAnsi" w:hAnsiTheme="majorHAnsi"/>
                <w:sz w:val="20"/>
                <w:szCs w:val="20"/>
              </w:rPr>
              <w:t>the minutes.</w:t>
            </w:r>
          </w:p>
          <w:p w14:paraId="7696231C" w14:textId="77777777" w:rsidR="008972B8" w:rsidRDefault="008972B8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Wood-Yes</w:t>
            </w:r>
          </w:p>
          <w:p w14:paraId="123F00E4" w14:textId="77777777" w:rsidR="008972B8" w:rsidRDefault="008972B8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Bedortha-Yes </w:t>
            </w:r>
          </w:p>
          <w:p w14:paraId="601F2C33" w14:textId="3DBB3BF9" w:rsidR="008972B8" w:rsidRDefault="003C454F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</w:t>
            </w:r>
            <w:r w:rsidR="00A66B71">
              <w:rPr>
                <w:rFonts w:asciiTheme="majorHAnsi" w:hAnsiTheme="majorHAnsi"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ck-Yes </w:t>
            </w:r>
          </w:p>
          <w:p w14:paraId="47712E89" w14:textId="0C956F2F" w:rsidR="003C454F" w:rsidRPr="00D353F8" w:rsidRDefault="003C454F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Motion passed </w:t>
            </w:r>
          </w:p>
        </w:tc>
      </w:tr>
      <w:tr w:rsidR="009D209B" w:rsidRPr="00B64F95" w14:paraId="75FC67EA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27148140" w14:textId="4148565C" w:rsidR="009D209B" w:rsidRDefault="009D209B" w:rsidP="009D209B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Approval of the bills </w:t>
            </w:r>
          </w:p>
          <w:p w14:paraId="559B6F0F" w14:textId="2A381F0E" w:rsidR="009D209B" w:rsidRPr="00874637" w:rsidRDefault="009D209B" w:rsidP="009D209B">
            <w:pPr>
              <w:pStyle w:val="ListParagraph"/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99" w:type="dxa"/>
            <w:vAlign w:val="center"/>
          </w:tcPr>
          <w:p w14:paraId="79CF8141" w14:textId="4C36B3E4" w:rsidR="009D209B" w:rsidRDefault="003C454F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</w:t>
            </w:r>
            <w:r w:rsidR="00A66B71">
              <w:rPr>
                <w:rFonts w:asciiTheme="majorHAnsi" w:hAnsiTheme="majorHAnsi"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ck made a motion to </w:t>
            </w:r>
            <w:r w:rsidR="009D209B" w:rsidRPr="00D353F8">
              <w:rPr>
                <w:rFonts w:asciiTheme="majorHAnsi" w:hAnsiTheme="majorHAnsi"/>
                <w:sz w:val="20"/>
                <w:szCs w:val="20"/>
              </w:rPr>
              <w:t>approve the bills</w:t>
            </w:r>
          </w:p>
          <w:p w14:paraId="289E8A68" w14:textId="77777777" w:rsidR="009D209B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Hermreck-Yes</w:t>
            </w:r>
          </w:p>
          <w:p w14:paraId="653091EB" w14:textId="77777777" w:rsidR="009D209B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Wood-Yes</w:t>
            </w:r>
          </w:p>
          <w:p w14:paraId="135AD1EB" w14:textId="77777777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Bedortha-Yes</w:t>
            </w:r>
          </w:p>
          <w:p w14:paraId="47006A57" w14:textId="1E33ED47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  <w:r w:rsidRPr="00D353F8">
              <w:rPr>
                <w:rFonts w:asciiTheme="majorHAnsi" w:eastAsiaTheme="minorHAnsi" w:hAnsiTheme="majorHAnsi" w:cs="Arial"/>
                <w:kern w:val="2"/>
                <w:sz w:val="20"/>
                <w:szCs w:val="20"/>
                <w:lang w:eastAsia="en-US"/>
                <w14:ligatures w14:val="standardContextual"/>
              </w:rPr>
              <w:t>Motion passed</w:t>
            </w:r>
          </w:p>
        </w:tc>
      </w:tr>
      <w:tr w:rsidR="009D209B" w:rsidRPr="00B64F95" w14:paraId="3EEC861B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5E9892D" w14:textId="77777777" w:rsidR="009D209B" w:rsidRDefault="003C454F" w:rsidP="009D209B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sz w:val="24"/>
                <w:szCs w:val="24"/>
                <w:lang w:eastAsia="en-US"/>
                <w14:ligatures w14:val="standardContextual"/>
              </w:rPr>
              <w:t>Reports</w:t>
            </w:r>
          </w:p>
          <w:p w14:paraId="7110431E" w14:textId="09DF1161" w:rsidR="00D254B6" w:rsidRDefault="00D254B6" w:rsidP="00D254B6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 w:rsidRP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Financial</w:t>
            </w:r>
            <w:r w:rsid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- </w:t>
            </w:r>
            <w:r w:rsidRPr="00D442BC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Presented by Sherra Moore</w:t>
            </w:r>
          </w:p>
          <w:p w14:paraId="262FDB4D" w14:textId="588685A1" w:rsidR="00880CDE" w:rsidRDefault="00880CDE" w:rsidP="00880CDE">
            <w:pPr>
              <w:pStyle w:val="ListParagraph"/>
              <w:ind w:left="1080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</w:p>
          <w:p w14:paraId="6FD09D70" w14:textId="77777777" w:rsidR="00D442BC" w:rsidRDefault="00D442BC" w:rsidP="00D254B6">
            <w:pPr>
              <w:pStyle w:val="ListParagraph"/>
              <w:numPr>
                <w:ilvl w:val="0"/>
                <w:numId w:val="23"/>
              </w:numP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Operations-</w:t>
            </w:r>
            <w:r w:rsidR="00880CDE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Presented by Craig Yustat</w:t>
            </w:r>
          </w:p>
          <w:p w14:paraId="3134B9B0" w14:textId="77777777" w:rsidR="00C00BCE" w:rsidRPr="00C00BCE" w:rsidRDefault="00C00BCE" w:rsidP="00C00BCE">
            <w:pPr>
              <w:pStyle w:val="ListParagraph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</w:p>
          <w:p w14:paraId="05951C5C" w14:textId="5DC67D7D" w:rsidR="00C00BCE" w:rsidRPr="00D442BC" w:rsidRDefault="00E45EDD" w:rsidP="00C00BCE">
            <w:pPr>
              <w:pStyle w:val="ListParagraph"/>
              <w:ind w:left="1080"/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</w:pPr>
            <w:r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A new trailer was purchased</w:t>
            </w:r>
            <w:r w:rsidR="00E44CF2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, the side by side got repaired, a</w:t>
            </w:r>
            <w:r w:rsidR="008E4726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n arborist has been taking care of hazard trees in Juniper Haven Cem</w:t>
            </w:r>
            <w:r w:rsidR="005276B4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>etery, and</w:t>
            </w:r>
            <w:r w:rsidR="008E4726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 </w:t>
            </w:r>
            <w:r w:rsidR="005276B4">
              <w:rPr>
                <w:rFonts w:asciiTheme="majorHAnsi" w:eastAsiaTheme="minorHAnsi" w:hAnsiTheme="majorHAnsi" w:cs="Arial"/>
                <w:kern w:val="2"/>
                <w:lang w:eastAsia="en-US"/>
                <w14:ligatures w14:val="standardContextual"/>
              </w:rPr>
              <w:t xml:space="preserve">the expansion at the Powell Butte cemetery is underway. </w:t>
            </w:r>
          </w:p>
        </w:tc>
        <w:tc>
          <w:tcPr>
            <w:tcW w:w="1999" w:type="dxa"/>
            <w:vAlign w:val="center"/>
          </w:tcPr>
          <w:p w14:paraId="446DAF57" w14:textId="0F25CE02" w:rsidR="009D209B" w:rsidRPr="00D353F8" w:rsidRDefault="009D209B" w:rsidP="009D20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209B" w:rsidRPr="00B64F95" w14:paraId="61A69D78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D4D3A82" w14:textId="51D4E2AF" w:rsidR="009D209B" w:rsidRPr="00F4434C" w:rsidRDefault="009D209B" w:rsidP="009D209B">
            <w:pPr>
              <w:rPr>
                <w:rFonts w:asciiTheme="majorHAnsi" w:hAnsiTheme="majorHAnsi"/>
                <w:sz w:val="32"/>
                <w:szCs w:val="32"/>
              </w:rPr>
            </w:pPr>
            <w:r w:rsidRPr="00F4434C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Old Business</w:t>
            </w:r>
          </w:p>
        </w:tc>
        <w:tc>
          <w:tcPr>
            <w:tcW w:w="1999" w:type="dxa"/>
            <w:vAlign w:val="center"/>
          </w:tcPr>
          <w:p w14:paraId="46CA803E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39CFACB3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E041A67" w14:textId="677073E9" w:rsidR="009D209B" w:rsidRDefault="009D209B" w:rsidP="009D209B">
            <w:pPr>
              <w:pStyle w:val="Heading1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  <w:p w14:paraId="2A91497B" w14:textId="419F11ED" w:rsidR="00362B5E" w:rsidRPr="00362B5E" w:rsidRDefault="00362B5E" w:rsidP="00362B5E">
            <w:pPr>
              <w:pStyle w:val="Heading1"/>
              <w:numPr>
                <w:ilvl w:val="0"/>
                <w:numId w:val="22"/>
              </w:numPr>
            </w:pPr>
            <w:r>
              <w:rPr>
                <w:sz w:val="24"/>
                <w:szCs w:val="24"/>
              </w:rPr>
              <w:t xml:space="preserve">Bylaws </w:t>
            </w:r>
            <w:r w:rsidR="00206F6A">
              <w:rPr>
                <w:sz w:val="24"/>
                <w:szCs w:val="24"/>
              </w:rPr>
              <w:t>Development Discussion</w:t>
            </w:r>
          </w:p>
          <w:p w14:paraId="64BF4FF0" w14:textId="77777777" w:rsidR="00A132A4" w:rsidRDefault="00D67AC7" w:rsidP="00362B5E">
            <w:pPr>
              <w:pStyle w:val="Heading1"/>
              <w:ind w:left="720"/>
            </w:pPr>
            <w:r>
              <w:rPr>
                <w:sz w:val="22"/>
                <w:szCs w:val="22"/>
              </w:rPr>
              <w:t>The board reviewed all notes made on the bylaws rough draft by other board members</w:t>
            </w:r>
            <w:r w:rsidR="00D33E98">
              <w:rPr>
                <w:sz w:val="22"/>
                <w:szCs w:val="22"/>
              </w:rPr>
              <w:t xml:space="preserve">, the general manager and the legal team. Clarifying verbiage was added to multiple </w:t>
            </w:r>
            <w:r w:rsidR="00B64BF9">
              <w:rPr>
                <w:sz w:val="22"/>
                <w:szCs w:val="22"/>
              </w:rPr>
              <w:t xml:space="preserve">policies. </w:t>
            </w:r>
            <w:r w:rsidR="009D209B">
              <w:t xml:space="preserve">  </w:t>
            </w:r>
          </w:p>
          <w:p w14:paraId="72F723F6" w14:textId="10DFB7B9" w:rsidR="009D209B" w:rsidRPr="00A132A4" w:rsidRDefault="00A132A4" w:rsidP="00362B5E">
            <w:pPr>
              <w:pStyle w:val="Heading1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board adopts the new bylaws with the added amendments. </w:t>
            </w:r>
            <w:r w:rsidR="00237E99">
              <w:rPr>
                <w:sz w:val="22"/>
                <w:szCs w:val="22"/>
              </w:rPr>
              <w:t xml:space="preserve">Shropshire will distribute </w:t>
            </w:r>
            <w:r w:rsidR="002814F7">
              <w:rPr>
                <w:sz w:val="22"/>
                <w:szCs w:val="22"/>
              </w:rPr>
              <w:t xml:space="preserve">the final </w:t>
            </w:r>
            <w:r w:rsidR="0053609F">
              <w:rPr>
                <w:sz w:val="22"/>
                <w:szCs w:val="22"/>
              </w:rPr>
              <w:t>draft to board members.</w:t>
            </w:r>
          </w:p>
        </w:tc>
        <w:tc>
          <w:tcPr>
            <w:tcW w:w="1999" w:type="dxa"/>
            <w:vAlign w:val="center"/>
          </w:tcPr>
          <w:p w14:paraId="073946E4" w14:textId="245A7E96" w:rsidR="009D209B" w:rsidRDefault="00217AF9" w:rsidP="009D20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Hermr</w:t>
            </w:r>
            <w:r w:rsidR="00A66B71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>ck</w:t>
            </w:r>
            <w:r w:rsidR="00B64BF9">
              <w:rPr>
                <w:rFonts w:asciiTheme="majorHAnsi" w:hAnsiTheme="majorHAnsi"/>
              </w:rPr>
              <w:t xml:space="preserve"> made a motion to </w:t>
            </w:r>
            <w:r w:rsidR="00A132A4">
              <w:rPr>
                <w:rFonts w:asciiTheme="majorHAnsi" w:hAnsiTheme="majorHAnsi"/>
              </w:rPr>
              <w:t>adopt the document with the amendments.</w:t>
            </w:r>
          </w:p>
          <w:p w14:paraId="40DD825F" w14:textId="61B59D7C" w:rsidR="00A132A4" w:rsidRDefault="00A132A4" w:rsidP="009D20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Bedortha </w:t>
            </w:r>
            <w:r w:rsidR="00217AF9">
              <w:rPr>
                <w:rFonts w:asciiTheme="majorHAnsi" w:hAnsiTheme="majorHAnsi"/>
              </w:rPr>
              <w:t>seconds</w:t>
            </w:r>
            <w:r>
              <w:rPr>
                <w:rFonts w:asciiTheme="majorHAnsi" w:hAnsiTheme="majorHAnsi"/>
              </w:rPr>
              <w:t xml:space="preserve"> the motion </w:t>
            </w:r>
          </w:p>
          <w:p w14:paraId="2E6E9758" w14:textId="10A26A41" w:rsidR="00A132A4" w:rsidRDefault="00A132A4" w:rsidP="009D20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Hermr</w:t>
            </w:r>
            <w:r w:rsidR="00A66B71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>ck-Yes</w:t>
            </w:r>
          </w:p>
          <w:p w14:paraId="608FC063" w14:textId="77777777" w:rsidR="00A132A4" w:rsidRDefault="00A132A4" w:rsidP="009D20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Bedortha-Yes </w:t>
            </w:r>
          </w:p>
          <w:p w14:paraId="175A3CF5" w14:textId="77777777" w:rsidR="00A132A4" w:rsidRDefault="00A132A4" w:rsidP="009D20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Wood-Yes</w:t>
            </w:r>
          </w:p>
          <w:p w14:paraId="0E2B9A6B" w14:textId="1BCBCE1A" w:rsidR="00A132A4" w:rsidRDefault="00A132A4" w:rsidP="009D209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Motion passes </w:t>
            </w:r>
          </w:p>
        </w:tc>
      </w:tr>
      <w:tr w:rsidR="009D209B" w:rsidRPr="00B64F95" w14:paraId="35A46359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F2120D9" w14:textId="74DA13F5" w:rsidR="009D209B" w:rsidRPr="00A2591B" w:rsidRDefault="00B12FA3" w:rsidP="009D209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Continuing Juniper Haven Boundaries Discussion </w:t>
            </w:r>
          </w:p>
          <w:p w14:paraId="4E3D46F4" w14:textId="306B46BE" w:rsidR="009D209B" w:rsidRPr="00FB7B50" w:rsidRDefault="00067AFA" w:rsidP="009D209B">
            <w:pPr>
              <w:pStyle w:val="ListParagrap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>The Juniper Haven Cemetery property line was surveyed</w:t>
            </w:r>
            <w:r w:rsidR="000857C2">
              <w:rPr>
                <w:rFonts w:asciiTheme="majorHAnsi" w:hAnsiTheme="majorHAnsi"/>
              </w:rPr>
              <w:t xml:space="preserve">. Discussion will be tabled until next meeting. </w:t>
            </w:r>
            <w:r w:rsidR="003B69A0">
              <w:rPr>
                <w:rFonts w:asciiTheme="majorHAnsi" w:hAnsiTheme="majorHAnsi"/>
              </w:rPr>
              <w:t>Yustat and Bedortha will speak with neighboring</w:t>
            </w:r>
            <w:r w:rsidR="005324CD">
              <w:rPr>
                <w:rFonts w:asciiTheme="majorHAnsi" w:hAnsiTheme="majorHAnsi"/>
              </w:rPr>
              <w:t xml:space="preserve"> </w:t>
            </w:r>
            <w:r w:rsidR="003B69A0">
              <w:rPr>
                <w:rFonts w:asciiTheme="majorHAnsi" w:hAnsiTheme="majorHAnsi"/>
              </w:rPr>
              <w:t xml:space="preserve">property owners </w:t>
            </w:r>
            <w:r w:rsidR="005324CD">
              <w:rPr>
                <w:rFonts w:asciiTheme="majorHAnsi" w:hAnsiTheme="majorHAnsi"/>
              </w:rPr>
              <w:t>to</w:t>
            </w:r>
            <w:r w:rsidR="00150203">
              <w:rPr>
                <w:rFonts w:asciiTheme="majorHAnsi" w:hAnsiTheme="majorHAnsi"/>
              </w:rPr>
              <w:t xml:space="preserve"> inform</w:t>
            </w:r>
            <w:r w:rsidR="002072C6">
              <w:rPr>
                <w:rFonts w:asciiTheme="majorHAnsi" w:hAnsiTheme="majorHAnsi"/>
              </w:rPr>
              <w:t xml:space="preserve"> them about the easements that are in place and what the cemetery is currently working on. </w:t>
            </w:r>
            <w:r w:rsidR="009D209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1FD7D21D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3414B905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7E842BBD" w14:textId="3F06C1D5" w:rsidR="009D209B" w:rsidRPr="00A2591B" w:rsidRDefault="009D209B" w:rsidP="009D209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4"/>
                <w:szCs w:val="24"/>
              </w:rPr>
            </w:pPr>
            <w:r w:rsidRPr="00A2591B">
              <w:rPr>
                <w:rFonts w:asciiTheme="majorHAnsi" w:hAnsiTheme="majorHAnsi"/>
                <w:sz w:val="24"/>
                <w:szCs w:val="24"/>
              </w:rPr>
              <w:t xml:space="preserve">Continuing </w:t>
            </w:r>
            <w:r>
              <w:rPr>
                <w:rFonts w:asciiTheme="majorHAnsi" w:hAnsiTheme="majorHAnsi"/>
                <w:sz w:val="24"/>
                <w:szCs w:val="24"/>
              </w:rPr>
              <w:t>b</w:t>
            </w:r>
            <w:r w:rsidRPr="00A2591B">
              <w:rPr>
                <w:rFonts w:asciiTheme="majorHAnsi" w:hAnsiTheme="majorHAnsi"/>
                <w:sz w:val="24"/>
                <w:szCs w:val="24"/>
              </w:rPr>
              <w:t xml:space="preserve">udget </w:t>
            </w: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Pr="00A2591B">
              <w:rPr>
                <w:rFonts w:asciiTheme="majorHAnsi" w:hAnsiTheme="majorHAnsi"/>
                <w:sz w:val="24"/>
                <w:szCs w:val="24"/>
              </w:rPr>
              <w:t xml:space="preserve">mendments </w:t>
            </w:r>
            <w:r>
              <w:rPr>
                <w:rFonts w:asciiTheme="majorHAnsi" w:hAnsiTheme="majorHAnsi"/>
                <w:sz w:val="24"/>
                <w:szCs w:val="24"/>
              </w:rPr>
              <w:t>d</w:t>
            </w:r>
            <w:r w:rsidRPr="00A2591B">
              <w:rPr>
                <w:rFonts w:asciiTheme="majorHAnsi" w:hAnsiTheme="majorHAnsi"/>
                <w:sz w:val="24"/>
                <w:szCs w:val="24"/>
              </w:rPr>
              <w:t xml:space="preserve">iscussion from </w:t>
            </w:r>
            <w:r>
              <w:rPr>
                <w:rFonts w:asciiTheme="majorHAnsi" w:hAnsiTheme="majorHAnsi"/>
                <w:sz w:val="24"/>
                <w:szCs w:val="24"/>
              </w:rPr>
              <w:t>N</w:t>
            </w:r>
            <w:r w:rsidRPr="00A2591B">
              <w:rPr>
                <w:rFonts w:asciiTheme="majorHAnsi" w:hAnsiTheme="majorHAnsi"/>
                <w:sz w:val="24"/>
                <w:szCs w:val="24"/>
              </w:rPr>
              <w:t xml:space="preserve">ovember </w:t>
            </w:r>
          </w:p>
          <w:p w14:paraId="191E05D4" w14:textId="045D1CDD" w:rsidR="009D209B" w:rsidRPr="003E2047" w:rsidRDefault="00192580" w:rsidP="009D209B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district is under budget so no amendments are necessary. </w:t>
            </w:r>
          </w:p>
        </w:tc>
        <w:tc>
          <w:tcPr>
            <w:tcW w:w="1999" w:type="dxa"/>
            <w:vAlign w:val="center"/>
          </w:tcPr>
          <w:p w14:paraId="2FD25BB3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3BB808EB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475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A0ACA3D" w14:textId="4A8DECF7" w:rsidR="009D209B" w:rsidRPr="00A2591B" w:rsidRDefault="00A262CB" w:rsidP="009D209B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Projects/ Changes for the New Year </w:t>
            </w:r>
          </w:p>
          <w:p w14:paraId="1245D8F5" w14:textId="77777777" w:rsidR="009D209B" w:rsidRDefault="00B14B82" w:rsidP="00B14B82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Fees discussion- Tabled </w:t>
            </w:r>
          </w:p>
          <w:p w14:paraId="102E86D9" w14:textId="77777777" w:rsidR="003013B6" w:rsidRDefault="003013B6" w:rsidP="00B14B82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Fencing Beaver Creek Cemetery- Tabled</w:t>
            </w:r>
          </w:p>
          <w:p w14:paraId="1D3920BE" w14:textId="77777777" w:rsidR="003013B6" w:rsidRDefault="006D6317" w:rsidP="00B14B82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Sprinklers- Tabled</w:t>
            </w:r>
          </w:p>
          <w:p w14:paraId="2AFD3C56" w14:textId="26E66F58" w:rsidR="006D6317" w:rsidRPr="003E2047" w:rsidRDefault="006D6317" w:rsidP="00B14B82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Powell Butte Cemetery expansion- </w:t>
            </w:r>
            <w:r w:rsidR="00890AEF">
              <w:rPr>
                <w:rFonts w:asciiTheme="majorHAnsi" w:hAnsiTheme="majorHAnsi"/>
              </w:rPr>
              <w:t xml:space="preserve">board members will take individual field trips to view the cemetery expansion area. </w:t>
            </w:r>
          </w:p>
        </w:tc>
        <w:tc>
          <w:tcPr>
            <w:tcW w:w="1999" w:type="dxa"/>
            <w:vAlign w:val="center"/>
          </w:tcPr>
          <w:p w14:paraId="50006F3B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5E496D8A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E3AFB16" w14:textId="77777777" w:rsidR="009D209B" w:rsidRPr="000B1BE1" w:rsidRDefault="009D209B" w:rsidP="009D209B">
            <w:pPr>
              <w:spacing w:after="0" w:line="240" w:lineRule="auto"/>
              <w:rPr>
                <w:rFonts w:asciiTheme="majorHAnsi" w:hAnsiTheme="majorHAnsi"/>
                <w:sz w:val="32"/>
                <w:szCs w:val="32"/>
              </w:rPr>
            </w:pPr>
            <w:r w:rsidRPr="000B1BE1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New Business</w:t>
            </w:r>
          </w:p>
        </w:tc>
        <w:tc>
          <w:tcPr>
            <w:tcW w:w="1999" w:type="dxa"/>
            <w:vAlign w:val="center"/>
          </w:tcPr>
          <w:p w14:paraId="57BF3B0E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C60D9E" w14:paraId="4DFA76EF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0260263" w14:textId="71226FBA" w:rsidR="009D209B" w:rsidRPr="007F312C" w:rsidRDefault="00A96B0D" w:rsidP="007F312C">
            <w:pPr>
              <w:spacing w:after="0" w:line="240" w:lineRule="auto"/>
              <w:rPr>
                <w:rFonts w:asciiTheme="majorHAnsi" w:hAnsiTheme="majorHAnsi"/>
              </w:rPr>
            </w:pPr>
            <w:r w:rsidRPr="007F312C">
              <w:rPr>
                <w:rFonts w:asciiTheme="majorHAnsi" w:hAnsiTheme="majorHAnsi"/>
                <w:sz w:val="24"/>
                <w:szCs w:val="24"/>
              </w:rPr>
              <w:t xml:space="preserve">No new </w:t>
            </w:r>
            <w:r w:rsidR="00FF6129" w:rsidRPr="007F312C">
              <w:rPr>
                <w:rFonts w:asciiTheme="majorHAnsi" w:hAnsiTheme="majorHAnsi"/>
                <w:sz w:val="24"/>
                <w:szCs w:val="24"/>
              </w:rPr>
              <w:t xml:space="preserve">business was discussed </w:t>
            </w:r>
          </w:p>
        </w:tc>
        <w:tc>
          <w:tcPr>
            <w:tcW w:w="1999" w:type="dxa"/>
            <w:vAlign w:val="center"/>
          </w:tcPr>
          <w:p w14:paraId="30C17389" w14:textId="4C66E02D" w:rsidR="00FF6129" w:rsidRPr="00C60D9E" w:rsidRDefault="009D209B" w:rsidP="00FF6129">
            <w:pPr>
              <w:rPr>
                <w:rFonts w:asciiTheme="majorHAnsi" w:hAnsiTheme="majorHAnsi"/>
                <w:sz w:val="16"/>
                <w:szCs w:val="16"/>
              </w:rPr>
            </w:pPr>
            <w:r w:rsidRPr="00C60D9E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4676780" w14:textId="25D341EC" w:rsidR="009D209B" w:rsidRPr="00C60D9E" w:rsidRDefault="009D209B" w:rsidP="009D209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D209B" w:rsidRPr="00B64F95" w14:paraId="0ABCDB71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64BD31EF" w14:textId="6B2CCDE0" w:rsidR="009D209B" w:rsidRPr="0072156D" w:rsidRDefault="00FF6129" w:rsidP="00FF6129">
            <w:pPr>
              <w:rPr>
                <w:rFonts w:asciiTheme="majorHAnsi" w:hAnsiTheme="majorHAnsi"/>
                <w:sz w:val="32"/>
                <w:szCs w:val="32"/>
              </w:rPr>
            </w:pPr>
            <w:r w:rsidRPr="0072156D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>Public Comment</w:t>
            </w:r>
            <w:r w:rsidR="0072156D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s </w:t>
            </w:r>
          </w:p>
        </w:tc>
        <w:tc>
          <w:tcPr>
            <w:tcW w:w="1999" w:type="dxa"/>
            <w:vAlign w:val="center"/>
          </w:tcPr>
          <w:p w14:paraId="49317E08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72156D" w:rsidRPr="00B64F95" w14:paraId="6CE9ECA7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836E31F" w14:textId="5049956F" w:rsidR="0072156D" w:rsidRPr="0072156D" w:rsidRDefault="0072156D" w:rsidP="00FF61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No public comments were made </w:t>
            </w:r>
          </w:p>
        </w:tc>
        <w:tc>
          <w:tcPr>
            <w:tcW w:w="1999" w:type="dxa"/>
            <w:vAlign w:val="center"/>
          </w:tcPr>
          <w:p w14:paraId="0CB3E878" w14:textId="77777777" w:rsidR="0072156D" w:rsidRPr="00B64F95" w:rsidRDefault="0072156D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7D88CC6E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B160328" w14:textId="34689E06" w:rsidR="009D209B" w:rsidRPr="00C56CCE" w:rsidRDefault="00C56CCE" w:rsidP="0072156D">
            <w:pPr>
              <w:rPr>
                <w:rFonts w:asciiTheme="majorHAnsi" w:hAnsiTheme="majorHAnsi"/>
                <w:sz w:val="32"/>
                <w:szCs w:val="32"/>
              </w:rPr>
            </w:pPr>
            <w:r w:rsidRPr="00C56CC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Board Member Comments </w:t>
            </w:r>
            <w:r w:rsidR="009D209B" w:rsidRPr="00C56CC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  </w:t>
            </w:r>
          </w:p>
        </w:tc>
        <w:tc>
          <w:tcPr>
            <w:tcW w:w="1999" w:type="dxa"/>
            <w:vAlign w:val="center"/>
          </w:tcPr>
          <w:p w14:paraId="3683E8DA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4CA86AE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13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1A20DEF8" w14:textId="2C679150" w:rsidR="009D209B" w:rsidRPr="008679BD" w:rsidRDefault="007F312C" w:rsidP="00C56CCE">
            <w:pPr>
              <w:rPr>
                <w:rFonts w:asciiTheme="majorHAnsi" w:hAnsiTheme="majorHAnsi"/>
                <w:sz w:val="24"/>
                <w:szCs w:val="24"/>
              </w:rPr>
            </w:pPr>
            <w:r w:rsidRPr="008679BD">
              <w:rPr>
                <w:rFonts w:asciiTheme="majorHAnsi" w:hAnsiTheme="majorHAnsi"/>
                <w:sz w:val="24"/>
                <w:szCs w:val="24"/>
              </w:rPr>
              <w:t xml:space="preserve">Bedortha </w:t>
            </w:r>
            <w:r w:rsidR="00895F9D" w:rsidRPr="008679BD">
              <w:rPr>
                <w:rFonts w:asciiTheme="majorHAnsi" w:hAnsiTheme="majorHAnsi"/>
                <w:sz w:val="24"/>
                <w:szCs w:val="24"/>
              </w:rPr>
              <w:t xml:space="preserve">shared that they had received an email </w:t>
            </w:r>
            <w:r w:rsidR="008679BD" w:rsidRPr="008679BD">
              <w:rPr>
                <w:rFonts w:asciiTheme="majorHAnsi" w:hAnsiTheme="majorHAnsi"/>
                <w:sz w:val="24"/>
                <w:szCs w:val="24"/>
              </w:rPr>
              <w:t xml:space="preserve">from a member of the media that expressed concern </w:t>
            </w:r>
            <w:r w:rsidR="00CF0132">
              <w:rPr>
                <w:rFonts w:asciiTheme="majorHAnsi" w:hAnsiTheme="majorHAnsi"/>
                <w:sz w:val="24"/>
                <w:szCs w:val="24"/>
              </w:rPr>
              <w:t>about board meeting notices</w:t>
            </w:r>
            <w:r w:rsidR="00CE25DE">
              <w:rPr>
                <w:rFonts w:asciiTheme="majorHAnsi" w:hAnsiTheme="majorHAnsi"/>
                <w:sz w:val="24"/>
                <w:szCs w:val="24"/>
              </w:rPr>
              <w:t xml:space="preserve"> being sent to those that had requested proper notice. </w:t>
            </w:r>
            <w:r w:rsidR="00F9374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679BD" w:rsidRPr="008679B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14:paraId="7A1682E4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  <w:tr w:rsidR="009D209B" w:rsidRPr="00B64F95" w14:paraId="325C1950" w14:textId="77777777" w:rsidTr="00CE61FE">
        <w:tblPrEx>
          <w:jc w:val="left"/>
          <w:tblLook w:val="0620" w:firstRow="1" w:lastRow="0" w:firstColumn="0" w:lastColumn="0" w:noHBand="1" w:noVBand="1"/>
        </w:tblPrEx>
        <w:trPr>
          <w:trHeight w:val="504"/>
        </w:trPr>
        <w:tc>
          <w:tcPr>
            <w:tcW w:w="8791" w:type="dxa"/>
            <w:gridSpan w:val="5"/>
            <w:tcMar>
              <w:left w:w="288" w:type="dxa"/>
              <w:right w:w="115" w:type="dxa"/>
            </w:tcMar>
            <w:vAlign w:val="center"/>
          </w:tcPr>
          <w:p w14:paraId="48AF776D" w14:textId="58A9F1E0" w:rsidR="009D209B" w:rsidRPr="00CE25DE" w:rsidRDefault="009D209B" w:rsidP="009D209B">
            <w:pPr>
              <w:rPr>
                <w:rFonts w:asciiTheme="majorHAnsi" w:hAnsiTheme="majorHAnsi"/>
                <w:color w:val="1F6B59" w:themeColor="accent2" w:themeShade="80"/>
                <w:sz w:val="32"/>
                <w:szCs w:val="32"/>
              </w:rPr>
            </w:pPr>
            <w:r w:rsidRPr="00CE25DE">
              <w:rPr>
                <w:rFonts w:asciiTheme="majorHAnsi" w:hAnsiTheme="majorHAnsi"/>
                <w:color w:val="426626" w:themeColor="accent3" w:themeShade="80"/>
                <w:sz w:val="32"/>
                <w:szCs w:val="32"/>
              </w:rPr>
              <w:t xml:space="preserve">Meeting Adjourned </w:t>
            </w:r>
          </w:p>
        </w:tc>
        <w:tc>
          <w:tcPr>
            <w:tcW w:w="1999" w:type="dxa"/>
            <w:vAlign w:val="center"/>
          </w:tcPr>
          <w:p w14:paraId="0E857EBF" w14:textId="77777777" w:rsidR="009D209B" w:rsidRPr="00B64F95" w:rsidRDefault="009D209B" w:rsidP="009D209B">
            <w:pPr>
              <w:rPr>
                <w:rFonts w:asciiTheme="majorHAnsi" w:hAnsiTheme="majorHAnsi"/>
              </w:rPr>
            </w:pPr>
          </w:p>
        </w:tc>
      </w:tr>
    </w:tbl>
    <w:p w14:paraId="1243E72F" w14:textId="77777777" w:rsidR="00495CE6" w:rsidRDefault="00495CE6" w:rsidP="00094BBE">
      <w:pPr>
        <w:rPr>
          <w:rFonts w:asciiTheme="majorHAnsi" w:hAnsiTheme="majorHAnsi"/>
        </w:rPr>
      </w:pPr>
    </w:p>
    <w:p w14:paraId="5208B6BD" w14:textId="77777777" w:rsidR="00285004" w:rsidRPr="00285004" w:rsidRDefault="00285004" w:rsidP="00285004">
      <w:pPr>
        <w:rPr>
          <w:rFonts w:asciiTheme="majorHAnsi" w:hAnsiTheme="majorHAnsi"/>
        </w:rPr>
      </w:pPr>
    </w:p>
    <w:p w14:paraId="33574122" w14:textId="77777777" w:rsidR="00802019" w:rsidRPr="00802019" w:rsidRDefault="00802019" w:rsidP="00802019">
      <w:pPr>
        <w:rPr>
          <w:rFonts w:asciiTheme="majorHAnsi" w:hAnsiTheme="majorHAnsi"/>
        </w:rPr>
      </w:pPr>
    </w:p>
    <w:p w14:paraId="356A9257" w14:textId="77777777" w:rsidR="00802019" w:rsidRPr="00802019" w:rsidRDefault="00802019" w:rsidP="00802019">
      <w:pPr>
        <w:rPr>
          <w:rFonts w:asciiTheme="majorHAnsi" w:hAnsiTheme="majorHAnsi"/>
        </w:rPr>
      </w:pPr>
    </w:p>
    <w:p w14:paraId="547CD70A" w14:textId="77777777" w:rsidR="00285004" w:rsidRPr="00094BBE" w:rsidRDefault="00285004" w:rsidP="00094BBE">
      <w:pPr>
        <w:rPr>
          <w:rFonts w:asciiTheme="majorHAnsi" w:hAnsiTheme="majorHAnsi"/>
        </w:rPr>
      </w:pPr>
    </w:p>
    <w:sectPr w:rsidR="00285004" w:rsidRPr="00094BBE" w:rsidSect="00EB1808">
      <w:footerReference w:type="default" r:id="rId11"/>
      <w:pgSz w:w="12240" w:h="15840"/>
      <w:pgMar w:top="720" w:right="720" w:bottom="36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0802" w14:textId="77777777" w:rsidR="00864952" w:rsidRDefault="00864952">
      <w:pPr>
        <w:spacing w:after="0" w:line="240" w:lineRule="auto"/>
      </w:pPr>
      <w:r>
        <w:separator/>
      </w:r>
    </w:p>
  </w:endnote>
  <w:endnote w:type="continuationSeparator" w:id="0">
    <w:p w14:paraId="2B2AA28A" w14:textId="77777777" w:rsidR="00864952" w:rsidRDefault="0086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7B0C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5D4C" w14:textId="77777777" w:rsidR="00864952" w:rsidRDefault="00864952">
      <w:pPr>
        <w:spacing w:after="0" w:line="240" w:lineRule="auto"/>
      </w:pPr>
      <w:r>
        <w:separator/>
      </w:r>
    </w:p>
  </w:footnote>
  <w:footnote w:type="continuationSeparator" w:id="0">
    <w:p w14:paraId="16992BD2" w14:textId="77777777" w:rsidR="00864952" w:rsidRDefault="00864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90E7E51"/>
    <w:multiLevelType w:val="hybridMultilevel"/>
    <w:tmpl w:val="BCD0E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296D"/>
    <w:multiLevelType w:val="hybridMultilevel"/>
    <w:tmpl w:val="ECE83062"/>
    <w:lvl w:ilvl="0" w:tplc="AC582D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F652C"/>
    <w:multiLevelType w:val="hybridMultilevel"/>
    <w:tmpl w:val="0944D06E"/>
    <w:lvl w:ilvl="0" w:tplc="2E62D02E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337BF1"/>
    <w:multiLevelType w:val="hybridMultilevel"/>
    <w:tmpl w:val="C7CC57FC"/>
    <w:lvl w:ilvl="0" w:tplc="AE7677D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F2B21"/>
    <w:multiLevelType w:val="hybridMultilevel"/>
    <w:tmpl w:val="B2F28158"/>
    <w:lvl w:ilvl="0" w:tplc="9866F6B0">
      <w:start w:val="1"/>
      <w:numFmt w:val="decimal"/>
      <w:pStyle w:val="Style1"/>
      <w:lvlText w:val="%1."/>
      <w:lvlJc w:val="left"/>
      <w:pPr>
        <w:ind w:left="810" w:hanging="720"/>
      </w:pPr>
      <w:rPr>
        <w:rFonts w:hint="default"/>
      </w:rPr>
    </w:lvl>
    <w:lvl w:ilvl="1" w:tplc="C06EB902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6E023D"/>
    <w:multiLevelType w:val="hybridMultilevel"/>
    <w:tmpl w:val="DE4ED8F4"/>
    <w:lvl w:ilvl="0" w:tplc="98A6A04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64F36"/>
    <w:multiLevelType w:val="hybridMultilevel"/>
    <w:tmpl w:val="7BBE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A6663"/>
    <w:multiLevelType w:val="hybridMultilevel"/>
    <w:tmpl w:val="4AA02964"/>
    <w:lvl w:ilvl="0" w:tplc="C06EB902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50032"/>
    <w:multiLevelType w:val="hybridMultilevel"/>
    <w:tmpl w:val="7BBE9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21376"/>
    <w:multiLevelType w:val="hybridMultilevel"/>
    <w:tmpl w:val="593840E8"/>
    <w:lvl w:ilvl="0" w:tplc="3C389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E80E8A"/>
    <w:multiLevelType w:val="hybridMultilevel"/>
    <w:tmpl w:val="9C64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02D27"/>
    <w:multiLevelType w:val="hybridMultilevel"/>
    <w:tmpl w:val="C340E64A"/>
    <w:lvl w:ilvl="0" w:tplc="CBD2D2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3045D"/>
    <w:multiLevelType w:val="hybridMultilevel"/>
    <w:tmpl w:val="10087A5C"/>
    <w:lvl w:ilvl="0" w:tplc="0B26F9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40FBB"/>
    <w:multiLevelType w:val="hybridMultilevel"/>
    <w:tmpl w:val="F26C9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C27FC"/>
    <w:multiLevelType w:val="hybridMultilevel"/>
    <w:tmpl w:val="6A941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90DD4"/>
    <w:multiLevelType w:val="hybridMultilevel"/>
    <w:tmpl w:val="DDBE3B3E"/>
    <w:lvl w:ilvl="0" w:tplc="8F622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F55A7"/>
    <w:multiLevelType w:val="hybridMultilevel"/>
    <w:tmpl w:val="F3E66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1599A"/>
    <w:multiLevelType w:val="hybridMultilevel"/>
    <w:tmpl w:val="D1FA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35F89"/>
    <w:multiLevelType w:val="hybridMultilevel"/>
    <w:tmpl w:val="7FBCE8BC"/>
    <w:lvl w:ilvl="0" w:tplc="4FF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4F42FC"/>
    <w:multiLevelType w:val="hybridMultilevel"/>
    <w:tmpl w:val="BAE22A48"/>
    <w:lvl w:ilvl="0" w:tplc="C2D85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471793">
    <w:abstractNumId w:val="1"/>
  </w:num>
  <w:num w:numId="2" w16cid:durableId="891960139">
    <w:abstractNumId w:val="6"/>
  </w:num>
  <w:num w:numId="3" w16cid:durableId="1369837130">
    <w:abstractNumId w:val="19"/>
  </w:num>
  <w:num w:numId="4" w16cid:durableId="1031034808">
    <w:abstractNumId w:val="0"/>
  </w:num>
  <w:num w:numId="5" w16cid:durableId="1039547705">
    <w:abstractNumId w:val="14"/>
  </w:num>
  <w:num w:numId="6" w16cid:durableId="67964234">
    <w:abstractNumId w:val="7"/>
  </w:num>
  <w:num w:numId="7" w16cid:durableId="1986735641">
    <w:abstractNumId w:val="17"/>
  </w:num>
  <w:num w:numId="8" w16cid:durableId="271207410">
    <w:abstractNumId w:val="10"/>
  </w:num>
  <w:num w:numId="9" w16cid:durableId="1985742179">
    <w:abstractNumId w:val="2"/>
  </w:num>
  <w:num w:numId="10" w16cid:durableId="1091581481">
    <w:abstractNumId w:val="20"/>
  </w:num>
  <w:num w:numId="11" w16cid:durableId="700856561">
    <w:abstractNumId w:val="22"/>
  </w:num>
  <w:num w:numId="12" w16cid:durableId="287905160">
    <w:abstractNumId w:val="9"/>
  </w:num>
  <w:num w:numId="13" w16cid:durableId="1062754265">
    <w:abstractNumId w:val="11"/>
  </w:num>
  <w:num w:numId="14" w16cid:durableId="1070812778">
    <w:abstractNumId w:val="13"/>
  </w:num>
  <w:num w:numId="15" w16cid:durableId="966395989">
    <w:abstractNumId w:val="16"/>
  </w:num>
  <w:num w:numId="16" w16cid:durableId="761144906">
    <w:abstractNumId w:val="4"/>
  </w:num>
  <w:num w:numId="17" w16cid:durableId="1165701558">
    <w:abstractNumId w:val="5"/>
  </w:num>
  <w:num w:numId="18" w16cid:durableId="1440367051">
    <w:abstractNumId w:val="3"/>
  </w:num>
  <w:num w:numId="19" w16cid:durableId="270362844">
    <w:abstractNumId w:val="15"/>
  </w:num>
  <w:num w:numId="20" w16cid:durableId="341474755">
    <w:abstractNumId w:val="21"/>
  </w:num>
  <w:num w:numId="21" w16cid:durableId="178667906">
    <w:abstractNumId w:val="18"/>
  </w:num>
  <w:num w:numId="22" w16cid:durableId="754980806">
    <w:abstractNumId w:val="8"/>
  </w:num>
  <w:num w:numId="23" w16cid:durableId="816217338">
    <w:abstractNumId w:val="23"/>
  </w:num>
  <w:num w:numId="24" w16cid:durableId="195437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6B"/>
    <w:rsid w:val="00013BEE"/>
    <w:rsid w:val="0001495E"/>
    <w:rsid w:val="0001626D"/>
    <w:rsid w:val="00026119"/>
    <w:rsid w:val="000267BD"/>
    <w:rsid w:val="0002729C"/>
    <w:rsid w:val="00034780"/>
    <w:rsid w:val="00036DA1"/>
    <w:rsid w:val="000407B2"/>
    <w:rsid w:val="0004267D"/>
    <w:rsid w:val="00056BE2"/>
    <w:rsid w:val="00063712"/>
    <w:rsid w:val="000655CA"/>
    <w:rsid w:val="00067AFA"/>
    <w:rsid w:val="00080AF5"/>
    <w:rsid w:val="00082ADF"/>
    <w:rsid w:val="000857C2"/>
    <w:rsid w:val="000930B5"/>
    <w:rsid w:val="000945F0"/>
    <w:rsid w:val="00094712"/>
    <w:rsid w:val="00094BBE"/>
    <w:rsid w:val="0009592E"/>
    <w:rsid w:val="000B1BE1"/>
    <w:rsid w:val="000B6278"/>
    <w:rsid w:val="000C41F0"/>
    <w:rsid w:val="000D01F1"/>
    <w:rsid w:val="000E5648"/>
    <w:rsid w:val="000E6979"/>
    <w:rsid w:val="000F4840"/>
    <w:rsid w:val="0010135E"/>
    <w:rsid w:val="001020DF"/>
    <w:rsid w:val="00110021"/>
    <w:rsid w:val="0011042F"/>
    <w:rsid w:val="00116E62"/>
    <w:rsid w:val="00117E5E"/>
    <w:rsid w:val="00121210"/>
    <w:rsid w:val="00123E4D"/>
    <w:rsid w:val="00124F44"/>
    <w:rsid w:val="001250B2"/>
    <w:rsid w:val="00134140"/>
    <w:rsid w:val="00141E76"/>
    <w:rsid w:val="00150203"/>
    <w:rsid w:val="00152FC6"/>
    <w:rsid w:val="00155319"/>
    <w:rsid w:val="00160C4C"/>
    <w:rsid w:val="00166495"/>
    <w:rsid w:val="001722DD"/>
    <w:rsid w:val="00182F80"/>
    <w:rsid w:val="001907B0"/>
    <w:rsid w:val="00192580"/>
    <w:rsid w:val="00194D26"/>
    <w:rsid w:val="00195ED6"/>
    <w:rsid w:val="001A01C2"/>
    <w:rsid w:val="001C019E"/>
    <w:rsid w:val="001C1410"/>
    <w:rsid w:val="001D45E0"/>
    <w:rsid w:val="001E0FB8"/>
    <w:rsid w:val="001E2CCA"/>
    <w:rsid w:val="001E3DEB"/>
    <w:rsid w:val="001F3111"/>
    <w:rsid w:val="00202581"/>
    <w:rsid w:val="002036D2"/>
    <w:rsid w:val="002039FF"/>
    <w:rsid w:val="00206F6A"/>
    <w:rsid w:val="002072C6"/>
    <w:rsid w:val="00214AD2"/>
    <w:rsid w:val="00217AF9"/>
    <w:rsid w:val="002207FD"/>
    <w:rsid w:val="0023168C"/>
    <w:rsid w:val="00237E99"/>
    <w:rsid w:val="00241FF1"/>
    <w:rsid w:val="00247AC9"/>
    <w:rsid w:val="00254BFD"/>
    <w:rsid w:val="002633D2"/>
    <w:rsid w:val="00265D88"/>
    <w:rsid w:val="00267292"/>
    <w:rsid w:val="0027199F"/>
    <w:rsid w:val="002814F7"/>
    <w:rsid w:val="0028274C"/>
    <w:rsid w:val="00285004"/>
    <w:rsid w:val="002876BF"/>
    <w:rsid w:val="002A16D0"/>
    <w:rsid w:val="002A4AA6"/>
    <w:rsid w:val="002B600D"/>
    <w:rsid w:val="002E21F9"/>
    <w:rsid w:val="002E6287"/>
    <w:rsid w:val="002F15C6"/>
    <w:rsid w:val="003013B6"/>
    <w:rsid w:val="00313982"/>
    <w:rsid w:val="0031650A"/>
    <w:rsid w:val="00320178"/>
    <w:rsid w:val="00321712"/>
    <w:rsid w:val="0032598D"/>
    <w:rsid w:val="00327798"/>
    <w:rsid w:val="00340D4A"/>
    <w:rsid w:val="00344AA6"/>
    <w:rsid w:val="003550C5"/>
    <w:rsid w:val="0035601B"/>
    <w:rsid w:val="0036009F"/>
    <w:rsid w:val="00362984"/>
    <w:rsid w:val="00362B5E"/>
    <w:rsid w:val="00370BF8"/>
    <w:rsid w:val="00373767"/>
    <w:rsid w:val="00376964"/>
    <w:rsid w:val="00392979"/>
    <w:rsid w:val="00394541"/>
    <w:rsid w:val="003A00F1"/>
    <w:rsid w:val="003B4212"/>
    <w:rsid w:val="003B69A0"/>
    <w:rsid w:val="003C11A9"/>
    <w:rsid w:val="003C454F"/>
    <w:rsid w:val="003C520B"/>
    <w:rsid w:val="003D28BD"/>
    <w:rsid w:val="003D6E1B"/>
    <w:rsid w:val="003E2047"/>
    <w:rsid w:val="00400A51"/>
    <w:rsid w:val="004029D6"/>
    <w:rsid w:val="00403154"/>
    <w:rsid w:val="00423803"/>
    <w:rsid w:val="00440569"/>
    <w:rsid w:val="0044757A"/>
    <w:rsid w:val="0045130A"/>
    <w:rsid w:val="00454876"/>
    <w:rsid w:val="00472A1B"/>
    <w:rsid w:val="00495CE6"/>
    <w:rsid w:val="004B13B1"/>
    <w:rsid w:val="004B14A0"/>
    <w:rsid w:val="004B6A7C"/>
    <w:rsid w:val="004C7780"/>
    <w:rsid w:val="004E0F54"/>
    <w:rsid w:val="004E1637"/>
    <w:rsid w:val="004F654E"/>
    <w:rsid w:val="00502A02"/>
    <w:rsid w:val="005109BC"/>
    <w:rsid w:val="00517341"/>
    <w:rsid w:val="00520AC1"/>
    <w:rsid w:val="00524B92"/>
    <w:rsid w:val="005276B4"/>
    <w:rsid w:val="00531629"/>
    <w:rsid w:val="005324CD"/>
    <w:rsid w:val="0053609F"/>
    <w:rsid w:val="00540426"/>
    <w:rsid w:val="00551DEF"/>
    <w:rsid w:val="00560F76"/>
    <w:rsid w:val="00566004"/>
    <w:rsid w:val="00566257"/>
    <w:rsid w:val="00567D51"/>
    <w:rsid w:val="0058317D"/>
    <w:rsid w:val="00587827"/>
    <w:rsid w:val="005B2B9F"/>
    <w:rsid w:val="005B66C7"/>
    <w:rsid w:val="005C7187"/>
    <w:rsid w:val="005D4C92"/>
    <w:rsid w:val="005E66DF"/>
    <w:rsid w:val="005E7CE9"/>
    <w:rsid w:val="005F2082"/>
    <w:rsid w:val="00605C47"/>
    <w:rsid w:val="00615875"/>
    <w:rsid w:val="00615B47"/>
    <w:rsid w:val="00622476"/>
    <w:rsid w:val="0063364B"/>
    <w:rsid w:val="00636BF8"/>
    <w:rsid w:val="00640AC2"/>
    <w:rsid w:val="0065544D"/>
    <w:rsid w:val="00660F15"/>
    <w:rsid w:val="0066165A"/>
    <w:rsid w:val="00662178"/>
    <w:rsid w:val="00663B43"/>
    <w:rsid w:val="00674BE1"/>
    <w:rsid w:val="00675733"/>
    <w:rsid w:val="00676A9D"/>
    <w:rsid w:val="00684A2D"/>
    <w:rsid w:val="00693B35"/>
    <w:rsid w:val="0069544E"/>
    <w:rsid w:val="006A4070"/>
    <w:rsid w:val="006A537A"/>
    <w:rsid w:val="006A5954"/>
    <w:rsid w:val="006B59CD"/>
    <w:rsid w:val="006C1538"/>
    <w:rsid w:val="006D107B"/>
    <w:rsid w:val="006D1C7B"/>
    <w:rsid w:val="006D55CB"/>
    <w:rsid w:val="006D6317"/>
    <w:rsid w:val="006E399C"/>
    <w:rsid w:val="006E3DE9"/>
    <w:rsid w:val="006F1046"/>
    <w:rsid w:val="006F3EF8"/>
    <w:rsid w:val="006F7548"/>
    <w:rsid w:val="007038AD"/>
    <w:rsid w:val="00706CF1"/>
    <w:rsid w:val="00710F4E"/>
    <w:rsid w:val="00717FA4"/>
    <w:rsid w:val="0072156D"/>
    <w:rsid w:val="00741819"/>
    <w:rsid w:val="007446BD"/>
    <w:rsid w:val="00745481"/>
    <w:rsid w:val="00746280"/>
    <w:rsid w:val="007520BE"/>
    <w:rsid w:val="0076503A"/>
    <w:rsid w:val="007665E3"/>
    <w:rsid w:val="00771BF7"/>
    <w:rsid w:val="00775D50"/>
    <w:rsid w:val="00776C57"/>
    <w:rsid w:val="00782B49"/>
    <w:rsid w:val="00785797"/>
    <w:rsid w:val="007A399C"/>
    <w:rsid w:val="007A68BD"/>
    <w:rsid w:val="007A7D00"/>
    <w:rsid w:val="007B52DA"/>
    <w:rsid w:val="007B5840"/>
    <w:rsid w:val="007C044A"/>
    <w:rsid w:val="007C1507"/>
    <w:rsid w:val="007E39F3"/>
    <w:rsid w:val="007E4B15"/>
    <w:rsid w:val="007F0CF3"/>
    <w:rsid w:val="007F312C"/>
    <w:rsid w:val="008012FD"/>
    <w:rsid w:val="00802019"/>
    <w:rsid w:val="008031AC"/>
    <w:rsid w:val="00803D3A"/>
    <w:rsid w:val="00804DD7"/>
    <w:rsid w:val="0080565E"/>
    <w:rsid w:val="00805F0F"/>
    <w:rsid w:val="00817A10"/>
    <w:rsid w:val="00825684"/>
    <w:rsid w:val="00827E3E"/>
    <w:rsid w:val="00837ED7"/>
    <w:rsid w:val="00844A11"/>
    <w:rsid w:val="00861819"/>
    <w:rsid w:val="00864952"/>
    <w:rsid w:val="0086495B"/>
    <w:rsid w:val="008679BD"/>
    <w:rsid w:val="00874637"/>
    <w:rsid w:val="00880BAE"/>
    <w:rsid w:val="00880CDE"/>
    <w:rsid w:val="00887A3C"/>
    <w:rsid w:val="00890AEF"/>
    <w:rsid w:val="00895F9D"/>
    <w:rsid w:val="008962D9"/>
    <w:rsid w:val="008972B8"/>
    <w:rsid w:val="008A72D5"/>
    <w:rsid w:val="008C689F"/>
    <w:rsid w:val="008D1303"/>
    <w:rsid w:val="008E4726"/>
    <w:rsid w:val="008F7503"/>
    <w:rsid w:val="00927F27"/>
    <w:rsid w:val="00932F8E"/>
    <w:rsid w:val="00936D56"/>
    <w:rsid w:val="00936F73"/>
    <w:rsid w:val="0094203C"/>
    <w:rsid w:val="00942CE9"/>
    <w:rsid w:val="00951176"/>
    <w:rsid w:val="009662ED"/>
    <w:rsid w:val="00967091"/>
    <w:rsid w:val="00980D68"/>
    <w:rsid w:val="0098616A"/>
    <w:rsid w:val="009902A3"/>
    <w:rsid w:val="009A1B9C"/>
    <w:rsid w:val="009A3C19"/>
    <w:rsid w:val="009D12AD"/>
    <w:rsid w:val="009D209B"/>
    <w:rsid w:val="009F2BFB"/>
    <w:rsid w:val="009F4C47"/>
    <w:rsid w:val="00A05855"/>
    <w:rsid w:val="00A0604E"/>
    <w:rsid w:val="00A132A4"/>
    <w:rsid w:val="00A15264"/>
    <w:rsid w:val="00A17C06"/>
    <w:rsid w:val="00A2591B"/>
    <w:rsid w:val="00A262CB"/>
    <w:rsid w:val="00A35811"/>
    <w:rsid w:val="00A4410D"/>
    <w:rsid w:val="00A448C1"/>
    <w:rsid w:val="00A4799E"/>
    <w:rsid w:val="00A569D1"/>
    <w:rsid w:val="00A66B71"/>
    <w:rsid w:val="00A801ED"/>
    <w:rsid w:val="00A84018"/>
    <w:rsid w:val="00A96855"/>
    <w:rsid w:val="00A96B0D"/>
    <w:rsid w:val="00AA7AA0"/>
    <w:rsid w:val="00AB0985"/>
    <w:rsid w:val="00AD60A4"/>
    <w:rsid w:val="00AE1AAE"/>
    <w:rsid w:val="00AE53AD"/>
    <w:rsid w:val="00AE735A"/>
    <w:rsid w:val="00B0150D"/>
    <w:rsid w:val="00B12FA3"/>
    <w:rsid w:val="00B14B82"/>
    <w:rsid w:val="00B20C64"/>
    <w:rsid w:val="00B2198A"/>
    <w:rsid w:val="00B31C62"/>
    <w:rsid w:val="00B3577E"/>
    <w:rsid w:val="00B36012"/>
    <w:rsid w:val="00B378CF"/>
    <w:rsid w:val="00B46DA1"/>
    <w:rsid w:val="00B5002E"/>
    <w:rsid w:val="00B64BF9"/>
    <w:rsid w:val="00B64F95"/>
    <w:rsid w:val="00B70DF4"/>
    <w:rsid w:val="00B80423"/>
    <w:rsid w:val="00B9538A"/>
    <w:rsid w:val="00B97C6B"/>
    <w:rsid w:val="00B97EF0"/>
    <w:rsid w:val="00B97F4D"/>
    <w:rsid w:val="00BA1A4F"/>
    <w:rsid w:val="00BB1B31"/>
    <w:rsid w:val="00BC6816"/>
    <w:rsid w:val="00BD331F"/>
    <w:rsid w:val="00BD365F"/>
    <w:rsid w:val="00BD5F58"/>
    <w:rsid w:val="00BF5508"/>
    <w:rsid w:val="00BF7A0E"/>
    <w:rsid w:val="00C00BCE"/>
    <w:rsid w:val="00C03B2B"/>
    <w:rsid w:val="00C12A35"/>
    <w:rsid w:val="00C30136"/>
    <w:rsid w:val="00C34875"/>
    <w:rsid w:val="00C47F79"/>
    <w:rsid w:val="00C5176E"/>
    <w:rsid w:val="00C56CCE"/>
    <w:rsid w:val="00C60669"/>
    <w:rsid w:val="00C60D9E"/>
    <w:rsid w:val="00C8033E"/>
    <w:rsid w:val="00C905ED"/>
    <w:rsid w:val="00C93B67"/>
    <w:rsid w:val="00C940DE"/>
    <w:rsid w:val="00CA6B4F"/>
    <w:rsid w:val="00CA7B86"/>
    <w:rsid w:val="00CB638B"/>
    <w:rsid w:val="00CE25DE"/>
    <w:rsid w:val="00CE61FE"/>
    <w:rsid w:val="00CF0132"/>
    <w:rsid w:val="00CF4B9E"/>
    <w:rsid w:val="00D2542C"/>
    <w:rsid w:val="00D254B6"/>
    <w:rsid w:val="00D325C5"/>
    <w:rsid w:val="00D33E98"/>
    <w:rsid w:val="00D353F8"/>
    <w:rsid w:val="00D36298"/>
    <w:rsid w:val="00D40978"/>
    <w:rsid w:val="00D43DCB"/>
    <w:rsid w:val="00D442BC"/>
    <w:rsid w:val="00D45644"/>
    <w:rsid w:val="00D51B8A"/>
    <w:rsid w:val="00D67AC7"/>
    <w:rsid w:val="00D70002"/>
    <w:rsid w:val="00D85D6B"/>
    <w:rsid w:val="00D94165"/>
    <w:rsid w:val="00DA4A43"/>
    <w:rsid w:val="00DA6CD5"/>
    <w:rsid w:val="00DB588C"/>
    <w:rsid w:val="00DD5956"/>
    <w:rsid w:val="00DE0802"/>
    <w:rsid w:val="00DE2690"/>
    <w:rsid w:val="00DE64B7"/>
    <w:rsid w:val="00E015B1"/>
    <w:rsid w:val="00E028EF"/>
    <w:rsid w:val="00E122F2"/>
    <w:rsid w:val="00E23283"/>
    <w:rsid w:val="00E37225"/>
    <w:rsid w:val="00E44CF2"/>
    <w:rsid w:val="00E45EDD"/>
    <w:rsid w:val="00E52F81"/>
    <w:rsid w:val="00E54103"/>
    <w:rsid w:val="00E54F18"/>
    <w:rsid w:val="00E5525C"/>
    <w:rsid w:val="00E62060"/>
    <w:rsid w:val="00E64154"/>
    <w:rsid w:val="00E67F25"/>
    <w:rsid w:val="00E72CD4"/>
    <w:rsid w:val="00E81885"/>
    <w:rsid w:val="00E84514"/>
    <w:rsid w:val="00EA4FB0"/>
    <w:rsid w:val="00EB1808"/>
    <w:rsid w:val="00ED0E91"/>
    <w:rsid w:val="00EE19AF"/>
    <w:rsid w:val="00EE5502"/>
    <w:rsid w:val="00EF446D"/>
    <w:rsid w:val="00F34A6B"/>
    <w:rsid w:val="00F4434C"/>
    <w:rsid w:val="00F5299D"/>
    <w:rsid w:val="00F57CF5"/>
    <w:rsid w:val="00F64444"/>
    <w:rsid w:val="00F73B3D"/>
    <w:rsid w:val="00F76DEB"/>
    <w:rsid w:val="00F814ED"/>
    <w:rsid w:val="00F9374C"/>
    <w:rsid w:val="00FB25AC"/>
    <w:rsid w:val="00FB714F"/>
    <w:rsid w:val="00FB7B50"/>
    <w:rsid w:val="00FD0181"/>
    <w:rsid w:val="00FD1900"/>
    <w:rsid w:val="00FE001D"/>
    <w:rsid w:val="00FE1239"/>
    <w:rsid w:val="00FE4255"/>
    <w:rsid w:val="00FE66E5"/>
    <w:rsid w:val="00FF1AF3"/>
    <w:rsid w:val="00FF6065"/>
    <w:rsid w:val="00FF6129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027D4"/>
  <w15:chartTrackingRefBased/>
  <w15:docId w15:val="{C2A7081B-385E-4468-92CE-8B87987E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6B"/>
  </w:style>
  <w:style w:type="paragraph" w:styleId="Heading1">
    <w:name w:val="heading 1"/>
    <w:basedOn w:val="Normal"/>
    <w:next w:val="Normal"/>
    <w:link w:val="Heading1Char"/>
    <w:uiPriority w:val="9"/>
    <w:qFormat/>
    <w:rsid w:val="00B97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6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6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6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6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6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RowHeading">
    <w:name w:val="Row Heading"/>
    <w:basedOn w:val="Normal"/>
    <w:uiPriority w:val="5"/>
    <w:semiHidden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</w:style>
  <w:style w:type="paragraph" w:customStyle="1" w:styleId="FormHeading">
    <w:name w:val="Form Heading"/>
    <w:basedOn w:val="Normal"/>
    <w:uiPriority w:val="3"/>
    <w:semiHidden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B97C6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ListNumber">
    <w:name w:val="List Number"/>
    <w:basedOn w:val="Normal"/>
    <w:uiPriority w:val="9"/>
    <w:semiHidden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6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pPr>
      <w:spacing w:after="0" w:line="240" w:lineRule="auto"/>
      <w:jc w:val="right"/>
    </w:pPr>
    <w:rPr>
      <w:color w:val="2FA3EE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2FA3EE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86C157" w:themeColor="accent3"/>
        <w:left w:val="single" w:sz="4" w:space="0" w:color="86C157" w:themeColor="accent3"/>
        <w:bottom w:val="single" w:sz="4" w:space="0" w:color="86C157" w:themeColor="accent3"/>
        <w:right w:val="single" w:sz="4" w:space="0" w:color="86C157" w:themeColor="accent3"/>
        <w:insideH w:val="single" w:sz="4" w:space="0" w:color="86C157" w:themeColor="accent3"/>
        <w:insideV w:val="single" w:sz="4" w:space="0" w:color="86C157" w:themeColor="accent3"/>
      </w:tblBorders>
    </w:tblPr>
    <w:tcPr>
      <w:vAlign w:val="center"/>
    </w:tcPr>
    <w:tblStylePr w:type="firstRow">
      <w:tblPr/>
      <w:tcPr>
        <w:shd w:val="clear" w:color="auto" w:fill="E6F2DD" w:themeFill="accent3" w:themeFillTint="33"/>
      </w:tcPr>
    </w:tblStylePr>
  </w:style>
  <w:style w:type="paragraph" w:styleId="NoSpacing">
    <w:name w:val="No Spacing"/>
    <w:uiPriority w:val="1"/>
    <w:qFormat/>
    <w:rsid w:val="00B97C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97C6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6B"/>
    <w:rPr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6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6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6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6B"/>
  </w:style>
  <w:style w:type="character" w:customStyle="1" w:styleId="Heading7Char">
    <w:name w:val="Heading 7 Char"/>
    <w:basedOn w:val="DefaultParagraphFont"/>
    <w:link w:val="Heading7"/>
    <w:uiPriority w:val="9"/>
    <w:semiHidden/>
    <w:rsid w:val="00B97C6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6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6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6B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7C6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97C6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97C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6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6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97C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7C6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7C6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97C6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97C6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6B"/>
    <w:pPr>
      <w:outlineLvl w:val="9"/>
    </w:pPr>
  </w:style>
  <w:style w:type="paragraph" w:styleId="ListParagraph">
    <w:name w:val="List Paragraph"/>
    <w:basedOn w:val="Normal"/>
    <w:uiPriority w:val="34"/>
    <w:qFormat/>
    <w:rsid w:val="00A569D1"/>
    <w:pPr>
      <w:ind w:left="720"/>
      <w:contextualSpacing/>
    </w:pPr>
  </w:style>
  <w:style w:type="paragraph" w:customStyle="1" w:styleId="Style1">
    <w:name w:val="Style1"/>
    <w:basedOn w:val="ListParagraph"/>
    <w:qFormat/>
    <w:rsid w:val="00A569D1"/>
    <w:pPr>
      <w:numPr>
        <w:numId w:val="6"/>
      </w:numPr>
      <w:spacing w:before="100" w:beforeAutospacing="1" w:after="100" w:afterAutospacing="1" w:line="240" w:lineRule="auto"/>
      <w:ind w:left="720"/>
      <w:contextualSpacing w:val="0"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F2BFB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84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3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6372102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74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908285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48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79930094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3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178367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74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2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5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3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2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1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1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1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9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5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75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6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4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9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3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9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2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1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81299248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0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7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8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43195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0E0F0CF9BB4D73A3448EBB9218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442F-26E4-423D-8408-5C5BBF88B83B}"/>
      </w:docPartPr>
      <w:docPartBody>
        <w:p w:rsidR="00F53D35" w:rsidRDefault="00945D5B" w:rsidP="00945D5B">
          <w:pPr>
            <w:pStyle w:val="A90E0F0CF9BB4D73A3448EBB92185523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FB"/>
    <w:rsid w:val="001C487E"/>
    <w:rsid w:val="001E2CCA"/>
    <w:rsid w:val="001F23F4"/>
    <w:rsid w:val="001F3111"/>
    <w:rsid w:val="00205EE9"/>
    <w:rsid w:val="002207FD"/>
    <w:rsid w:val="0027385D"/>
    <w:rsid w:val="003C11A9"/>
    <w:rsid w:val="00403154"/>
    <w:rsid w:val="0041665A"/>
    <w:rsid w:val="00452F05"/>
    <w:rsid w:val="00565854"/>
    <w:rsid w:val="005D5081"/>
    <w:rsid w:val="005F316A"/>
    <w:rsid w:val="0064780B"/>
    <w:rsid w:val="006F1E92"/>
    <w:rsid w:val="007026F8"/>
    <w:rsid w:val="00797815"/>
    <w:rsid w:val="008012FD"/>
    <w:rsid w:val="00822491"/>
    <w:rsid w:val="008D1303"/>
    <w:rsid w:val="00945D5B"/>
    <w:rsid w:val="00951176"/>
    <w:rsid w:val="00980E0A"/>
    <w:rsid w:val="00A15264"/>
    <w:rsid w:val="00A4410D"/>
    <w:rsid w:val="00AB0985"/>
    <w:rsid w:val="00AD60A4"/>
    <w:rsid w:val="00B26C18"/>
    <w:rsid w:val="00B2717A"/>
    <w:rsid w:val="00BF1DB7"/>
    <w:rsid w:val="00C10C99"/>
    <w:rsid w:val="00C12A35"/>
    <w:rsid w:val="00C14655"/>
    <w:rsid w:val="00C751FB"/>
    <w:rsid w:val="00C93B67"/>
    <w:rsid w:val="00CA1689"/>
    <w:rsid w:val="00D325C5"/>
    <w:rsid w:val="00D94165"/>
    <w:rsid w:val="00E122F2"/>
    <w:rsid w:val="00E23C5C"/>
    <w:rsid w:val="00EA4FB0"/>
    <w:rsid w:val="00F53D35"/>
    <w:rsid w:val="00F76DEB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B2717A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0E0F0CF9BB4D73A3448EBB92185523">
    <w:name w:val="A90E0F0CF9BB4D73A3448EBB92185523"/>
    <w:rsid w:val="00945D5B"/>
  </w:style>
  <w:style w:type="character" w:customStyle="1" w:styleId="Heading1Char">
    <w:name w:val="Heading 1 Char"/>
    <w:basedOn w:val="DefaultParagraphFont"/>
    <w:link w:val="Heading1"/>
    <w:uiPriority w:val="4"/>
    <w:rsid w:val="00B2717A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 Peer</cp:lastModifiedBy>
  <cp:revision>60</cp:revision>
  <cp:lastPrinted>2026-02-13T19:51:00Z</cp:lastPrinted>
  <dcterms:created xsi:type="dcterms:W3CDTF">2026-02-17T22:30:00Z</dcterms:created>
  <dcterms:modified xsi:type="dcterms:W3CDTF">2026-03-16T16:34:00Z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