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7" w:type="dxa"/>
        <w:tblBorders>
          <w:bottom w:val="single" w:sz="24" w:space="0" w:color="B6D99A" w:themeColor="accent3" w:themeTint="99"/>
        </w:tblBorders>
        <w:tblLook w:val="04A0" w:firstRow="1" w:lastRow="0" w:firstColumn="1" w:lastColumn="0" w:noHBand="0" w:noVBand="1"/>
      </w:tblPr>
      <w:tblGrid>
        <w:gridCol w:w="3171"/>
        <w:gridCol w:w="7636"/>
      </w:tblGrid>
      <w:tr w:rsidR="00254BFD" w:rsidRPr="00B64F95" w14:paraId="53548EE6" w14:textId="77777777" w:rsidTr="00094BBE">
        <w:trPr>
          <w:trHeight w:val="1501"/>
        </w:trPr>
        <w:tc>
          <w:tcPr>
            <w:tcW w:w="3171" w:type="dxa"/>
            <w:noWrap/>
            <w:vAlign w:val="center"/>
          </w:tcPr>
          <w:p w14:paraId="5618AB26" w14:textId="77777777" w:rsidR="00254BFD" w:rsidRPr="00B64F95" w:rsidRDefault="00B97C6B" w:rsidP="0009592E">
            <w:pPr>
              <w:jc w:val="center"/>
              <w:rPr>
                <w:rFonts w:asciiTheme="majorHAnsi" w:hAnsiTheme="majorHAnsi"/>
              </w:rPr>
            </w:pPr>
            <w:r w:rsidRPr="00B64F95">
              <w:rPr>
                <w:rFonts w:asciiTheme="majorHAnsi" w:hAnsiTheme="majorHAnsi"/>
                <w:noProof/>
              </w:rPr>
              <w:drawing>
                <wp:inline distT="0" distB="0" distL="0" distR="0" wp14:anchorId="545286C1" wp14:editId="7D087812">
                  <wp:extent cx="1656919" cy="1628775"/>
                  <wp:effectExtent l="0" t="0" r="635" b="0"/>
                  <wp:docPr id="152267688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000"/>
                          <a:stretch/>
                        </pic:blipFill>
                        <pic:spPr bwMode="auto">
                          <a:xfrm>
                            <a:off x="0" y="0"/>
                            <a:ext cx="1673262" cy="1644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6" w:type="dxa"/>
            <w:vAlign w:val="center"/>
          </w:tcPr>
          <w:p w14:paraId="0B6ABA15" w14:textId="77777777" w:rsidR="00362984" w:rsidRPr="00B64F95" w:rsidRDefault="00B97C6B" w:rsidP="00194D26">
            <w:pPr>
              <w:pStyle w:val="Title"/>
              <w:jc w:val="center"/>
            </w:pPr>
            <w:r w:rsidRPr="00B64F95">
              <w:t>Crook County Cemetery Improvement District</w:t>
            </w:r>
          </w:p>
          <w:p w14:paraId="187172FA" w14:textId="78D9EF4E" w:rsidR="00676A9D" w:rsidRPr="00B64F95" w:rsidRDefault="00782B49" w:rsidP="00194D26">
            <w:pPr>
              <w:pStyle w:val="Subtitle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January 9th</w:t>
            </w:r>
            <w:r w:rsidR="00CB638B">
              <w:rPr>
                <w:rFonts w:asciiTheme="majorHAnsi" w:hAnsiTheme="majorHAnsi"/>
              </w:rPr>
              <w:t>, 202</w:t>
            </w:r>
            <w:r>
              <w:rPr>
                <w:rFonts w:asciiTheme="majorHAnsi" w:hAnsiTheme="majorHAnsi"/>
              </w:rPr>
              <w:t>6</w:t>
            </w:r>
            <w:r w:rsidR="00B97C6B" w:rsidRPr="00B64F95">
              <w:rPr>
                <w:rFonts w:asciiTheme="majorHAnsi" w:hAnsiTheme="majorHAnsi"/>
              </w:rPr>
              <w:t xml:space="preserve"> Board Meeting</w:t>
            </w:r>
            <w:r w:rsidR="00B378CF" w:rsidRPr="00B64F95">
              <w:rPr>
                <w:rFonts w:asciiTheme="majorHAnsi" w:hAnsiTheme="majorHAnsi"/>
              </w:rPr>
              <w:br/>
              <w:t>1555 N. Main Street, Prineville Oregon</w:t>
            </w:r>
          </w:p>
        </w:tc>
      </w:tr>
    </w:tbl>
    <w:p w14:paraId="6DFB0297" w14:textId="38817E59" w:rsidR="000B6278" w:rsidRPr="00B64F95" w:rsidRDefault="00B97C6B" w:rsidP="00817A10">
      <w:pPr>
        <w:jc w:val="center"/>
        <w:rPr>
          <w:rFonts w:asciiTheme="majorHAnsi" w:hAnsiTheme="majorHAnsi"/>
        </w:rPr>
      </w:pPr>
      <w:r w:rsidRPr="00B64F95">
        <w:rPr>
          <w:rFonts w:asciiTheme="majorHAnsi" w:hAnsiTheme="majorHAnsi"/>
        </w:rPr>
        <w:t xml:space="preserve">Date: </w:t>
      </w:r>
      <w:r w:rsidR="00540426">
        <w:rPr>
          <w:rFonts w:asciiTheme="majorHAnsi" w:hAnsiTheme="majorHAnsi"/>
        </w:rPr>
        <w:t xml:space="preserve">January </w:t>
      </w:r>
      <w:r w:rsidR="00B20C64">
        <w:rPr>
          <w:rFonts w:asciiTheme="majorHAnsi" w:hAnsiTheme="majorHAnsi"/>
        </w:rPr>
        <w:t>9</w:t>
      </w:r>
      <w:r w:rsidR="00B20C64" w:rsidRPr="00B20C64">
        <w:rPr>
          <w:rFonts w:asciiTheme="majorHAnsi" w:hAnsiTheme="majorHAnsi"/>
          <w:vertAlign w:val="superscript"/>
        </w:rPr>
        <w:t>th</w:t>
      </w:r>
      <w:r w:rsidR="00B20C64">
        <w:rPr>
          <w:rFonts w:asciiTheme="majorHAnsi" w:hAnsiTheme="majorHAnsi"/>
        </w:rPr>
        <w:t xml:space="preserve"> 2026</w:t>
      </w:r>
      <w:r w:rsidR="00540426">
        <w:rPr>
          <w:rFonts w:asciiTheme="majorHAnsi" w:hAnsiTheme="majorHAnsi"/>
        </w:rPr>
        <w:t xml:space="preserve"> </w:t>
      </w:r>
      <w:r w:rsidR="00817A10">
        <w:rPr>
          <w:rFonts w:asciiTheme="majorHAnsi" w:hAnsiTheme="majorHAnsi"/>
        </w:rPr>
        <w:tab/>
      </w:r>
      <w:r w:rsidR="00817A10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  <w:t xml:space="preserve">Time: </w:t>
      </w:r>
      <w:r w:rsidR="00CB638B">
        <w:rPr>
          <w:rFonts w:asciiTheme="majorHAnsi" w:hAnsiTheme="majorHAnsi"/>
        </w:rPr>
        <w:t>12:</w:t>
      </w:r>
      <w:r w:rsidR="00B20C64">
        <w:rPr>
          <w:rFonts w:asciiTheme="majorHAnsi" w:hAnsiTheme="majorHAnsi"/>
        </w:rPr>
        <w:t>0</w:t>
      </w:r>
      <w:r w:rsidR="00CB638B">
        <w:rPr>
          <w:rFonts w:asciiTheme="majorHAnsi" w:hAnsiTheme="majorHAnsi"/>
        </w:rPr>
        <w:t>0pm</w:t>
      </w:r>
    </w:p>
    <w:p w14:paraId="519F506B" w14:textId="77777777" w:rsidR="000B6278" w:rsidRPr="00B64F95" w:rsidRDefault="000B6278" w:rsidP="000B6278">
      <w:pPr>
        <w:rPr>
          <w:rFonts w:asciiTheme="majorHAnsi" w:hAnsiTheme="majorHAnsi"/>
        </w:rPr>
      </w:pPr>
    </w:p>
    <w:tbl>
      <w:tblPr>
        <w:tblW w:w="0" w:type="auto"/>
        <w:jc w:val="center"/>
        <w:tblBorders>
          <w:top w:val="single" w:sz="4" w:space="0" w:color="86C157" w:themeColor="accent3"/>
          <w:left w:val="single" w:sz="4" w:space="0" w:color="86C157" w:themeColor="accent3"/>
          <w:bottom w:val="single" w:sz="4" w:space="0" w:color="86C157" w:themeColor="accent3"/>
          <w:right w:val="single" w:sz="4" w:space="0" w:color="86C157" w:themeColor="accent3"/>
          <w:insideH w:val="single" w:sz="4" w:space="0" w:color="86C157" w:themeColor="accent3"/>
          <w:insideV w:val="single" w:sz="4" w:space="0" w:color="86C157" w:themeColor="accent3"/>
        </w:tblBorders>
        <w:tblLook w:val="0600" w:firstRow="0" w:lastRow="0" w:firstColumn="0" w:lastColumn="0" w:noHBand="1" w:noVBand="1"/>
        <w:tblDescription w:val="Agenda items table"/>
      </w:tblPr>
      <w:tblGrid>
        <w:gridCol w:w="2155"/>
        <w:gridCol w:w="1714"/>
        <w:gridCol w:w="2336"/>
        <w:gridCol w:w="2250"/>
        <w:gridCol w:w="336"/>
        <w:gridCol w:w="1999"/>
      </w:tblGrid>
      <w:tr w:rsidR="00A569D1" w:rsidRPr="00B64F95" w14:paraId="2252420D" w14:textId="77777777" w:rsidTr="00CE61FE">
        <w:trPr>
          <w:trHeight w:val="512"/>
          <w:jc w:val="center"/>
        </w:trPr>
        <w:tc>
          <w:tcPr>
            <w:tcW w:w="10790" w:type="dxa"/>
            <w:gridSpan w:val="6"/>
            <w:shd w:val="clear" w:color="auto" w:fill="E6F2DD" w:themeFill="accent3" w:themeFillTint="33"/>
            <w:vAlign w:val="center"/>
          </w:tcPr>
          <w:p w14:paraId="67DCF28F" w14:textId="77777777" w:rsidR="00A569D1" w:rsidRPr="00887A3C" w:rsidRDefault="00A569D1" w:rsidP="00887A3C">
            <w:pPr>
              <w:pStyle w:val="Heading1"/>
              <w:spacing w:before="120" w:line="120" w:lineRule="auto"/>
              <w:jc w:val="center"/>
              <w:rPr>
                <w:sz w:val="28"/>
                <w:szCs w:val="28"/>
              </w:rPr>
            </w:pPr>
            <w:r w:rsidRPr="00887A3C">
              <w:rPr>
                <w:sz w:val="28"/>
                <w:szCs w:val="28"/>
              </w:rPr>
              <w:t>In Attendance</w:t>
            </w:r>
          </w:p>
        </w:tc>
      </w:tr>
      <w:tr w:rsidR="00A569D1" w:rsidRPr="00B64F95" w14:paraId="78D6E67C" w14:textId="77777777" w:rsidTr="00CE61FE">
        <w:trPr>
          <w:trHeight w:val="504"/>
          <w:jc w:val="center"/>
        </w:trPr>
        <w:tc>
          <w:tcPr>
            <w:tcW w:w="2155" w:type="dxa"/>
            <w:vAlign w:val="center"/>
          </w:tcPr>
          <w:p w14:paraId="48BCA7FE" w14:textId="77777777" w:rsidR="00A569D1" w:rsidRPr="00F34A6B" w:rsidRDefault="00094BBE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F34A6B">
              <w:rPr>
                <w:rFonts w:asciiTheme="majorHAnsi" w:hAnsiTheme="majorHAnsi"/>
                <w:b/>
                <w:bCs/>
              </w:rPr>
              <w:t>Jamie Wood</w:t>
            </w:r>
          </w:p>
        </w:tc>
        <w:tc>
          <w:tcPr>
            <w:tcW w:w="1714" w:type="dxa"/>
            <w:vAlign w:val="center"/>
          </w:tcPr>
          <w:p w14:paraId="088588C1" w14:textId="182BE5DA" w:rsidR="00A569D1" w:rsidRPr="00F34A6B" w:rsidRDefault="00837ED7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407B2">
              <w:rPr>
                <w:rFonts w:asciiTheme="majorHAnsi" w:hAnsiTheme="majorHAnsi"/>
                <w:b/>
                <w:bCs/>
              </w:rPr>
              <w:t>Sherra Moore</w:t>
            </w:r>
          </w:p>
        </w:tc>
        <w:tc>
          <w:tcPr>
            <w:tcW w:w="2336" w:type="dxa"/>
            <w:vAlign w:val="center"/>
          </w:tcPr>
          <w:p w14:paraId="05DC008D" w14:textId="77777777" w:rsidR="00A569D1" w:rsidRPr="00F34A6B" w:rsidRDefault="000407B2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Gary Bedortha</w:t>
            </w:r>
          </w:p>
        </w:tc>
        <w:tc>
          <w:tcPr>
            <w:tcW w:w="2250" w:type="dxa"/>
            <w:vAlign w:val="center"/>
          </w:tcPr>
          <w:p w14:paraId="640DC9AF" w14:textId="77777777" w:rsidR="00A569D1" w:rsidRPr="00F34A6B" w:rsidRDefault="00817A10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F34A6B">
              <w:rPr>
                <w:rFonts w:asciiTheme="majorHAnsi" w:hAnsiTheme="majorHAnsi"/>
                <w:b/>
                <w:bCs/>
              </w:rPr>
              <w:t>Susan Herm</w:t>
            </w:r>
            <w:r w:rsidR="00D36298" w:rsidRPr="00F34A6B">
              <w:rPr>
                <w:rFonts w:asciiTheme="majorHAnsi" w:hAnsiTheme="majorHAnsi"/>
                <w:b/>
                <w:bCs/>
              </w:rPr>
              <w:t>re</w:t>
            </w:r>
            <w:r w:rsidRPr="00F34A6B">
              <w:rPr>
                <w:rFonts w:asciiTheme="majorHAnsi" w:hAnsiTheme="majorHAnsi"/>
                <w:b/>
                <w:bCs/>
              </w:rPr>
              <w:t>ck</w:t>
            </w:r>
          </w:p>
        </w:tc>
        <w:tc>
          <w:tcPr>
            <w:tcW w:w="2335" w:type="dxa"/>
            <w:gridSpan w:val="2"/>
          </w:tcPr>
          <w:p w14:paraId="7FFF1BB5" w14:textId="77777777" w:rsidR="00A569D1" w:rsidRPr="00F34A6B" w:rsidRDefault="00A569D1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F34A6B">
              <w:rPr>
                <w:rFonts w:asciiTheme="majorHAnsi" w:hAnsiTheme="majorHAnsi"/>
                <w:b/>
                <w:bCs/>
              </w:rPr>
              <w:t>Craig Yustat</w:t>
            </w:r>
          </w:p>
        </w:tc>
      </w:tr>
      <w:tr w:rsidR="00A569D1" w:rsidRPr="00B64F95" w14:paraId="3F87D9C5" w14:textId="77777777" w:rsidTr="00CE61FE">
        <w:trPr>
          <w:trHeight w:val="504"/>
          <w:jc w:val="center"/>
        </w:trPr>
        <w:tc>
          <w:tcPr>
            <w:tcW w:w="2155" w:type="dxa"/>
            <w:vAlign w:val="center"/>
          </w:tcPr>
          <w:p w14:paraId="67552D70" w14:textId="77777777" w:rsidR="00A569D1" w:rsidRPr="00B64F95" w:rsidRDefault="00A569D1" w:rsidP="0009592E">
            <w:pPr>
              <w:jc w:val="center"/>
              <w:rPr>
                <w:rFonts w:asciiTheme="majorHAnsi" w:hAnsiTheme="majorHAnsi"/>
              </w:rPr>
            </w:pPr>
            <w:r w:rsidRPr="00B64F95">
              <w:rPr>
                <w:rFonts w:asciiTheme="majorHAnsi" w:hAnsiTheme="majorHAnsi"/>
              </w:rPr>
              <w:t>Board Chair</w:t>
            </w:r>
          </w:p>
        </w:tc>
        <w:tc>
          <w:tcPr>
            <w:tcW w:w="1714" w:type="dxa"/>
            <w:vAlign w:val="center"/>
          </w:tcPr>
          <w:p w14:paraId="49BD0E68" w14:textId="6323B6E9" w:rsidR="00A569D1" w:rsidRPr="00B64F95" w:rsidRDefault="00837ED7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Accountant</w:t>
            </w:r>
          </w:p>
        </w:tc>
        <w:tc>
          <w:tcPr>
            <w:tcW w:w="2336" w:type="dxa"/>
            <w:vAlign w:val="center"/>
          </w:tcPr>
          <w:p w14:paraId="74DE9B1F" w14:textId="77777777" w:rsidR="00A569D1" w:rsidRPr="00B64F95" w:rsidRDefault="000407B2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Secretary</w:t>
            </w:r>
          </w:p>
        </w:tc>
        <w:tc>
          <w:tcPr>
            <w:tcW w:w="2250" w:type="dxa"/>
            <w:vAlign w:val="center"/>
          </w:tcPr>
          <w:p w14:paraId="1AF1F152" w14:textId="77777777" w:rsidR="00A569D1" w:rsidRPr="00B64F95" w:rsidRDefault="00817A10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Director</w:t>
            </w:r>
          </w:p>
        </w:tc>
        <w:tc>
          <w:tcPr>
            <w:tcW w:w="2335" w:type="dxa"/>
            <w:gridSpan w:val="2"/>
          </w:tcPr>
          <w:p w14:paraId="4EC39069" w14:textId="77777777" w:rsidR="00A569D1" w:rsidRPr="00B64F95" w:rsidRDefault="00094BBE" w:rsidP="0009592E">
            <w:pPr>
              <w:jc w:val="center"/>
              <w:rPr>
                <w:rFonts w:asciiTheme="majorHAnsi" w:hAnsiTheme="majorHAnsi"/>
              </w:rPr>
            </w:pPr>
            <w:r w:rsidRPr="00B64F95">
              <w:rPr>
                <w:rFonts w:asciiTheme="majorHAnsi" w:hAnsiTheme="majorHAnsi"/>
              </w:rPr>
              <w:t>District Manager</w:t>
            </w:r>
          </w:p>
        </w:tc>
      </w:tr>
      <w:tr w:rsidR="000407B2" w:rsidRPr="00B64F95" w14:paraId="38AAE4AE" w14:textId="77777777" w:rsidTr="00CE61FE">
        <w:trPr>
          <w:trHeight w:val="504"/>
          <w:jc w:val="center"/>
        </w:trPr>
        <w:tc>
          <w:tcPr>
            <w:tcW w:w="2155" w:type="dxa"/>
            <w:vAlign w:val="center"/>
          </w:tcPr>
          <w:p w14:paraId="59BA3B4C" w14:textId="15F5C388" w:rsidR="000407B2" w:rsidRPr="000407B2" w:rsidRDefault="009F4C47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Marika </w:t>
            </w:r>
            <w:r w:rsidR="00265D88">
              <w:rPr>
                <w:rFonts w:asciiTheme="majorHAnsi" w:hAnsiTheme="majorHAnsi"/>
                <w:b/>
                <w:bCs/>
              </w:rPr>
              <w:t>Sitz</w:t>
            </w:r>
          </w:p>
        </w:tc>
        <w:tc>
          <w:tcPr>
            <w:tcW w:w="1714" w:type="dxa"/>
            <w:vAlign w:val="center"/>
          </w:tcPr>
          <w:p w14:paraId="5881BF8E" w14:textId="48D5CCF2" w:rsidR="000407B2" w:rsidRPr="0010135E" w:rsidRDefault="000407B2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36" w:type="dxa"/>
            <w:vAlign w:val="center"/>
          </w:tcPr>
          <w:p w14:paraId="049E887A" w14:textId="77777777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50" w:type="dxa"/>
            <w:vAlign w:val="center"/>
          </w:tcPr>
          <w:p w14:paraId="50E65449" w14:textId="77777777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35" w:type="dxa"/>
            <w:gridSpan w:val="2"/>
          </w:tcPr>
          <w:p w14:paraId="2F3C558E" w14:textId="77777777" w:rsidR="000407B2" w:rsidRPr="00B64F95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</w:tr>
      <w:tr w:rsidR="000407B2" w:rsidRPr="00B64F95" w14:paraId="6963F3E4" w14:textId="77777777" w:rsidTr="00CE61FE">
        <w:trPr>
          <w:trHeight w:val="504"/>
          <w:jc w:val="center"/>
        </w:trPr>
        <w:tc>
          <w:tcPr>
            <w:tcW w:w="2155" w:type="dxa"/>
            <w:vAlign w:val="center"/>
          </w:tcPr>
          <w:p w14:paraId="0F13B49D" w14:textId="6435572E" w:rsidR="000407B2" w:rsidRPr="00B64F95" w:rsidRDefault="00FF6548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</w:t>
            </w:r>
            <w:r w:rsidR="005109BC">
              <w:rPr>
                <w:rFonts w:asciiTheme="majorHAnsi" w:hAnsiTheme="majorHAnsi"/>
              </w:rPr>
              <w:t>gal Team</w:t>
            </w:r>
          </w:p>
        </w:tc>
        <w:tc>
          <w:tcPr>
            <w:tcW w:w="1714" w:type="dxa"/>
            <w:vAlign w:val="center"/>
          </w:tcPr>
          <w:p w14:paraId="0204B6DE" w14:textId="5373110D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36" w:type="dxa"/>
            <w:vAlign w:val="center"/>
          </w:tcPr>
          <w:p w14:paraId="09E80F3C" w14:textId="77777777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50" w:type="dxa"/>
            <w:vAlign w:val="center"/>
          </w:tcPr>
          <w:p w14:paraId="269D2733" w14:textId="77777777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35" w:type="dxa"/>
            <w:gridSpan w:val="2"/>
          </w:tcPr>
          <w:p w14:paraId="75F5950C" w14:textId="77777777" w:rsidR="000407B2" w:rsidRPr="00B64F95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</w:tr>
      <w:tr w:rsidR="009F2BFB" w:rsidRPr="00B64F95" w14:paraId="123D0D7F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76"/>
          <w:tblHeader/>
        </w:trPr>
        <w:tc>
          <w:tcPr>
            <w:tcW w:w="87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8" w:type="dxa"/>
              <w:right w:w="115" w:type="dxa"/>
            </w:tcMar>
            <w:vAlign w:val="center"/>
          </w:tcPr>
          <w:p w14:paraId="3A906418" w14:textId="77777777" w:rsidR="009F2BFB" w:rsidRPr="00B64F95" w:rsidRDefault="009F2BFB" w:rsidP="00285004">
            <w:pPr>
              <w:rPr>
                <w:rFonts w:asciiTheme="majorHAnsi" w:hAnsiTheme="majorHAnsi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5CC6A2" w14:textId="77777777" w:rsidR="009F2BFB" w:rsidRPr="00B64F95" w:rsidRDefault="009F2BFB" w:rsidP="009F2BFB">
            <w:pPr>
              <w:rPr>
                <w:rFonts w:asciiTheme="majorHAnsi" w:hAnsiTheme="majorHAnsi"/>
              </w:rPr>
            </w:pPr>
          </w:p>
        </w:tc>
      </w:tr>
      <w:tr w:rsidR="009F2BFB" w:rsidRPr="00B64F95" w14:paraId="17F6C9D1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359"/>
          <w:tblHeader/>
        </w:trPr>
        <w:tc>
          <w:tcPr>
            <w:tcW w:w="8791" w:type="dxa"/>
            <w:gridSpan w:val="5"/>
            <w:tcBorders>
              <w:top w:val="single" w:sz="4" w:space="0" w:color="auto"/>
            </w:tcBorders>
            <w:shd w:val="clear" w:color="auto" w:fill="E6F2DD" w:themeFill="accent3" w:themeFillTint="33"/>
            <w:tcMar>
              <w:left w:w="288" w:type="dxa"/>
              <w:right w:w="115" w:type="dxa"/>
            </w:tcMar>
            <w:vAlign w:val="center"/>
          </w:tcPr>
          <w:p w14:paraId="4B3B700B" w14:textId="77777777" w:rsidR="009F2BFB" w:rsidRPr="00887A3C" w:rsidRDefault="00000000" w:rsidP="00887A3C">
            <w:pPr>
              <w:spacing w:before="120" w:after="120" w:line="240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alias w:val="Item:"/>
                <w:tag w:val="Item:"/>
                <w:id w:val="614954302"/>
                <w:placeholder>
                  <w:docPart w:val="A90E0F0CF9BB4D73A3448EBB92185523"/>
                </w:placeholder>
                <w:temporary/>
                <w:showingPlcHdr/>
                <w15:appearance w15:val="hidden"/>
              </w:sdtPr>
              <w:sdtContent>
                <w:r w:rsidR="009F2BFB" w:rsidRPr="00887A3C">
                  <w:rPr>
                    <w:rStyle w:val="Heading1Char"/>
                    <w:sz w:val="22"/>
                    <w:szCs w:val="22"/>
                  </w:rPr>
                  <w:t>Item</w:t>
                </w:r>
              </w:sdtContent>
            </w:sdt>
            <w:r w:rsidR="009F2BFB" w:rsidRPr="00887A3C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shd w:val="clear" w:color="auto" w:fill="E6F2DD" w:themeFill="accent3" w:themeFillTint="33"/>
            <w:vAlign w:val="center"/>
          </w:tcPr>
          <w:p w14:paraId="42462499" w14:textId="77777777" w:rsidR="009F2BFB" w:rsidRPr="00B64F95" w:rsidRDefault="009F2BFB" w:rsidP="009F2BFB">
            <w:pPr>
              <w:rPr>
                <w:rFonts w:asciiTheme="majorHAnsi" w:hAnsiTheme="majorHAnsi"/>
              </w:rPr>
            </w:pPr>
            <w:r w:rsidRPr="00B64F95">
              <w:rPr>
                <w:rFonts w:asciiTheme="majorHAnsi" w:hAnsiTheme="majorHAnsi"/>
              </w:rPr>
              <w:t xml:space="preserve"> </w:t>
            </w:r>
          </w:p>
        </w:tc>
      </w:tr>
      <w:tr w:rsidR="009F2BFB" w:rsidRPr="00B64F95" w14:paraId="3105F1F9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71A90E4C" w14:textId="0240AD18" w:rsidR="009F2BFB" w:rsidRPr="00825684" w:rsidRDefault="009F2BFB" w:rsidP="00874637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sz w:val="24"/>
                <w:szCs w:val="24"/>
              </w:rPr>
            </w:pPr>
            <w:r w:rsidRPr="00825684">
              <w:rPr>
                <w:rFonts w:asciiTheme="majorHAnsi" w:hAnsiTheme="majorHAnsi"/>
                <w:sz w:val="24"/>
                <w:szCs w:val="24"/>
              </w:rPr>
              <w:t>Meeting was called to order</w:t>
            </w:r>
          </w:p>
          <w:p w14:paraId="0D667BA8" w14:textId="1CC855AC" w:rsidR="00267292" w:rsidRDefault="00495CE6" w:rsidP="00874637">
            <w:pPr>
              <w:pStyle w:val="ListParagraph"/>
              <w:rPr>
                <w:rFonts w:asciiTheme="majorHAnsi" w:hAnsiTheme="majorHAnsi"/>
              </w:rPr>
            </w:pPr>
            <w:r w:rsidRPr="00134140">
              <w:rPr>
                <w:rFonts w:asciiTheme="majorHAnsi" w:hAnsiTheme="majorHAnsi"/>
              </w:rPr>
              <w:t>The</w:t>
            </w:r>
            <w:r w:rsidR="00285004" w:rsidRPr="00134140">
              <w:rPr>
                <w:rFonts w:asciiTheme="majorHAnsi" w:hAnsiTheme="majorHAnsi"/>
              </w:rPr>
              <w:t xml:space="preserve"> </w:t>
            </w:r>
            <w:r w:rsidR="000407B2" w:rsidRPr="00134140">
              <w:rPr>
                <w:rFonts w:asciiTheme="majorHAnsi" w:hAnsiTheme="majorHAnsi"/>
              </w:rPr>
              <w:t>board meeting</w:t>
            </w:r>
            <w:r w:rsidRPr="00134140">
              <w:rPr>
                <w:rFonts w:asciiTheme="majorHAnsi" w:hAnsiTheme="majorHAnsi"/>
              </w:rPr>
              <w:t xml:space="preserve"> of the Crook County Cemetery District </w:t>
            </w:r>
            <w:r w:rsidR="00825684">
              <w:rPr>
                <w:rFonts w:asciiTheme="majorHAnsi" w:hAnsiTheme="majorHAnsi"/>
              </w:rPr>
              <w:t>was</w:t>
            </w:r>
            <w:r w:rsidRPr="00134140">
              <w:rPr>
                <w:rFonts w:asciiTheme="majorHAnsi" w:hAnsiTheme="majorHAnsi"/>
              </w:rPr>
              <w:t xml:space="preserve"> called to order with quorum present. </w:t>
            </w:r>
          </w:p>
          <w:p w14:paraId="7D965C5D" w14:textId="08071C9A" w:rsidR="00F5299D" w:rsidRPr="00134140" w:rsidRDefault="00F5299D" w:rsidP="00874637">
            <w:pPr>
              <w:pStyle w:val="ListParagrap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999" w:type="dxa"/>
            <w:vAlign w:val="center"/>
          </w:tcPr>
          <w:p w14:paraId="0C624536" w14:textId="77777777" w:rsidR="009F2BFB" w:rsidRPr="00D353F8" w:rsidRDefault="00094BBE" w:rsidP="009F2BFB">
            <w:pPr>
              <w:rPr>
                <w:rFonts w:asciiTheme="majorHAnsi" w:hAnsiTheme="majorHAnsi"/>
                <w:sz w:val="20"/>
                <w:szCs w:val="20"/>
              </w:rPr>
            </w:pPr>
            <w:r w:rsidRPr="00D353F8">
              <w:rPr>
                <w:rFonts w:asciiTheme="majorHAnsi" w:hAnsiTheme="majorHAnsi"/>
                <w:sz w:val="20"/>
                <w:szCs w:val="20"/>
              </w:rPr>
              <w:t>Jamie Wood</w:t>
            </w:r>
            <w:r w:rsidR="009F2BFB" w:rsidRPr="00D353F8">
              <w:rPr>
                <w:rFonts w:asciiTheme="majorHAnsi" w:hAnsiTheme="majorHAnsi"/>
                <w:sz w:val="20"/>
                <w:szCs w:val="20"/>
              </w:rPr>
              <w:t xml:space="preserve"> called meeting to order</w:t>
            </w:r>
          </w:p>
        </w:tc>
      </w:tr>
      <w:tr w:rsidR="007B52DA" w:rsidRPr="00B64F95" w14:paraId="5C131030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737DBCF6" w14:textId="08F3E304" w:rsidR="007B52DA" w:rsidRPr="00874637" w:rsidRDefault="007B52DA" w:rsidP="006A537A">
            <w:pPr>
              <w:pStyle w:val="ListParagraph"/>
              <w:numPr>
                <w:ilvl w:val="0"/>
                <w:numId w:val="20"/>
              </w:numP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74637"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Site Visit </w:t>
            </w:r>
          </w:p>
          <w:p w14:paraId="57878335" w14:textId="77777777" w:rsidR="007B52DA" w:rsidRDefault="007C044A" w:rsidP="007B52DA">
            <w:pPr>
              <w:pStyle w:val="ListParagraph"/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</w:pPr>
            <w:r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The board visited Juniper Haven Cemetery to view portion</w:t>
            </w:r>
            <w:r w:rsidR="001250B2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s</w:t>
            </w:r>
            <w:r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 of the property that </w:t>
            </w:r>
            <w:r w:rsidR="001250B2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are</w:t>
            </w:r>
            <w:r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 under easements with </w:t>
            </w:r>
            <w:r w:rsidR="001250B2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neighboring property owners</w:t>
            </w:r>
            <w:r w:rsidR="006D107B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. </w:t>
            </w:r>
          </w:p>
          <w:p w14:paraId="1F3821B0" w14:textId="380A97F6" w:rsidR="00F5299D" w:rsidRPr="00134140" w:rsidRDefault="00F5299D" w:rsidP="007B52DA">
            <w:pPr>
              <w:pStyle w:val="ListParagraph"/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99" w:type="dxa"/>
            <w:vAlign w:val="center"/>
          </w:tcPr>
          <w:p w14:paraId="47712E89" w14:textId="77777777" w:rsidR="007B52DA" w:rsidRPr="00D353F8" w:rsidRDefault="007B52DA" w:rsidP="0074628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D107B" w:rsidRPr="00B64F95" w14:paraId="75FC67EA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27148140" w14:textId="77777777" w:rsidR="006D107B" w:rsidRDefault="006D107B" w:rsidP="006A537A">
            <w:pPr>
              <w:pStyle w:val="ListParagraph"/>
              <w:numPr>
                <w:ilvl w:val="0"/>
                <w:numId w:val="20"/>
              </w:numP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74637"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>Adjour</w:t>
            </w:r>
            <w:r w:rsidR="00A05855" w:rsidRPr="00874637"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ned to the Crook County Library </w:t>
            </w:r>
          </w:p>
          <w:p w14:paraId="559B6F0F" w14:textId="2A381F0E" w:rsidR="00F5299D" w:rsidRPr="00874637" w:rsidRDefault="00F5299D" w:rsidP="00F5299D">
            <w:pPr>
              <w:pStyle w:val="ListParagraph"/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999" w:type="dxa"/>
            <w:vAlign w:val="center"/>
          </w:tcPr>
          <w:p w14:paraId="47006A57" w14:textId="77777777" w:rsidR="006D107B" w:rsidRPr="00D353F8" w:rsidRDefault="006D107B" w:rsidP="0074628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5855" w:rsidRPr="00B64F95" w14:paraId="3EEC861B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05951C5C" w14:textId="0E11573D" w:rsidR="00A05855" w:rsidRPr="00C5176E" w:rsidRDefault="00827E3E" w:rsidP="006A537A">
            <w:pPr>
              <w:pStyle w:val="ListParagraph"/>
              <w:numPr>
                <w:ilvl w:val="0"/>
                <w:numId w:val="20"/>
              </w:numP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5176E"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Monthly business meeting was called to order </w:t>
            </w:r>
          </w:p>
        </w:tc>
        <w:tc>
          <w:tcPr>
            <w:tcW w:w="1999" w:type="dxa"/>
            <w:vAlign w:val="center"/>
          </w:tcPr>
          <w:p w14:paraId="446DAF57" w14:textId="0A02F8F2" w:rsidR="00A05855" w:rsidRPr="00D353F8" w:rsidRDefault="009A1B9C" w:rsidP="00746280">
            <w:pPr>
              <w:rPr>
                <w:rFonts w:asciiTheme="majorHAnsi" w:hAnsiTheme="majorHAnsi"/>
                <w:sz w:val="20"/>
                <w:szCs w:val="20"/>
              </w:rPr>
            </w:pPr>
            <w:r w:rsidRPr="00D353F8">
              <w:rPr>
                <w:rFonts w:asciiTheme="majorHAnsi" w:hAnsiTheme="majorHAnsi"/>
                <w:sz w:val="20"/>
                <w:szCs w:val="20"/>
              </w:rPr>
              <w:t xml:space="preserve">Jamie Wood called the meeting to order once again </w:t>
            </w:r>
          </w:p>
        </w:tc>
      </w:tr>
      <w:tr w:rsidR="00746280" w:rsidRPr="00B64F95" w14:paraId="525EA7E7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3D588921" w14:textId="77777777" w:rsidR="006A537A" w:rsidRDefault="00746280" w:rsidP="006A537A">
            <w:pPr>
              <w:pStyle w:val="ListParagraph"/>
              <w:numPr>
                <w:ilvl w:val="0"/>
                <w:numId w:val="20"/>
              </w:numP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5176E"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Consent </w:t>
            </w:r>
            <w:r w:rsidR="00874637"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>a</w:t>
            </w:r>
            <w:r w:rsidRPr="00C5176E"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>genda</w:t>
            </w:r>
          </w:p>
          <w:p w14:paraId="1D24DBCB" w14:textId="78DFD0C2" w:rsidR="00746280" w:rsidRPr="009662ED" w:rsidRDefault="00662178" w:rsidP="006A537A">
            <w:pPr>
              <w:pStyle w:val="ListParagraph"/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</w:pPr>
            <w:r w:rsidRPr="009662ED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Meeting minutes from </w:t>
            </w:r>
            <w:r w:rsidR="00116E62" w:rsidRPr="009662ED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December</w:t>
            </w:r>
            <w:r w:rsidR="00CB638B" w:rsidRPr="009662ED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 </w:t>
            </w:r>
            <w:r w:rsidRPr="009662ED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were approved</w:t>
            </w:r>
          </w:p>
        </w:tc>
        <w:tc>
          <w:tcPr>
            <w:tcW w:w="1999" w:type="dxa"/>
            <w:vAlign w:val="center"/>
          </w:tcPr>
          <w:p w14:paraId="2A10C347" w14:textId="12906F68" w:rsidR="00746280" w:rsidRDefault="00CB638B" w:rsidP="00746280">
            <w:pPr>
              <w:rPr>
                <w:rFonts w:asciiTheme="majorHAnsi" w:hAnsiTheme="majorHAnsi"/>
                <w:sz w:val="20"/>
                <w:szCs w:val="20"/>
              </w:rPr>
            </w:pPr>
            <w:r w:rsidRPr="00D353F8">
              <w:rPr>
                <w:rFonts w:asciiTheme="majorHAnsi" w:hAnsiTheme="majorHAnsi"/>
                <w:sz w:val="20"/>
                <w:szCs w:val="20"/>
              </w:rPr>
              <w:t xml:space="preserve">Jamie Wood made a motion to approve </w:t>
            </w:r>
            <w:r w:rsidR="00116E62" w:rsidRPr="00D353F8">
              <w:rPr>
                <w:rFonts w:asciiTheme="majorHAnsi" w:hAnsiTheme="majorHAnsi"/>
                <w:sz w:val="20"/>
                <w:szCs w:val="20"/>
              </w:rPr>
              <w:t>December</w:t>
            </w:r>
            <w:r w:rsidRPr="00D353F8">
              <w:rPr>
                <w:rFonts w:asciiTheme="majorHAnsi" w:hAnsiTheme="majorHAnsi"/>
                <w:sz w:val="20"/>
                <w:szCs w:val="20"/>
              </w:rPr>
              <w:t xml:space="preserve"> meeting minutes</w:t>
            </w:r>
          </w:p>
          <w:p w14:paraId="128C3FC1" w14:textId="2AF95C35" w:rsidR="00182F80" w:rsidRDefault="00182F80" w:rsidP="0074628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Bedortha-</w:t>
            </w:r>
            <w:r w:rsidR="0080565E">
              <w:rPr>
                <w:rFonts w:asciiTheme="majorHAnsi" w:hAnsiTheme="majorHAnsi"/>
                <w:sz w:val="20"/>
                <w:szCs w:val="20"/>
              </w:rPr>
              <w:t>Yes</w:t>
            </w:r>
          </w:p>
          <w:p w14:paraId="6B993553" w14:textId="34F22806" w:rsidR="0080565E" w:rsidRDefault="0080565E" w:rsidP="0074628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Hermreck- Yes</w:t>
            </w:r>
          </w:p>
          <w:p w14:paraId="7E1CF770" w14:textId="389E2FA2" w:rsidR="0080565E" w:rsidRPr="00D353F8" w:rsidRDefault="0080565E" w:rsidP="0074628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Wood-Yes</w:t>
            </w:r>
          </w:p>
          <w:p w14:paraId="60204E09" w14:textId="77777777" w:rsidR="00CB638B" w:rsidRPr="00D353F8" w:rsidRDefault="00CB638B" w:rsidP="00746280">
            <w:pPr>
              <w:rPr>
                <w:rFonts w:asciiTheme="majorHAnsi" w:hAnsiTheme="majorHAnsi"/>
                <w:sz w:val="20"/>
                <w:szCs w:val="20"/>
              </w:rPr>
            </w:pPr>
            <w:r w:rsidRPr="00D353F8">
              <w:rPr>
                <w:rFonts w:asciiTheme="majorHAnsi" w:hAnsiTheme="majorHAnsi"/>
                <w:sz w:val="20"/>
                <w:szCs w:val="20"/>
              </w:rPr>
              <w:t>Motion passed</w:t>
            </w:r>
          </w:p>
        </w:tc>
      </w:tr>
      <w:tr w:rsidR="00746280" w:rsidRPr="00B64F95" w14:paraId="542BB019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74F29CFB" w14:textId="77777777" w:rsidR="006A537A" w:rsidRDefault="00134140" w:rsidP="006A537A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sz w:val="24"/>
                <w:szCs w:val="24"/>
              </w:rPr>
            </w:pPr>
            <w:r w:rsidRPr="00C5176E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Approval of the bills </w:t>
            </w:r>
          </w:p>
          <w:p w14:paraId="3037E0EC" w14:textId="7BA7F1C2" w:rsidR="00134140" w:rsidRPr="009662ED" w:rsidRDefault="00134140" w:rsidP="006A537A">
            <w:pPr>
              <w:pStyle w:val="ListParagraph"/>
              <w:rPr>
                <w:rFonts w:asciiTheme="majorHAnsi" w:hAnsiTheme="majorHAnsi"/>
              </w:rPr>
            </w:pPr>
            <w:r w:rsidRPr="009662ED">
              <w:rPr>
                <w:rFonts w:asciiTheme="majorHAnsi" w:hAnsiTheme="majorHAnsi"/>
              </w:rPr>
              <w:t xml:space="preserve">Bills were approved for the month </w:t>
            </w:r>
          </w:p>
          <w:p w14:paraId="6ABC8C7B" w14:textId="77777777" w:rsidR="00746280" w:rsidRPr="00134140" w:rsidRDefault="00746280" w:rsidP="00134140">
            <w:pPr>
              <w:rPr>
                <w:rFonts w:asciiTheme="majorHAnsi" w:hAnsiTheme="majorHAnsi"/>
              </w:rPr>
            </w:pPr>
          </w:p>
        </w:tc>
        <w:tc>
          <w:tcPr>
            <w:tcW w:w="1999" w:type="dxa"/>
            <w:vAlign w:val="center"/>
          </w:tcPr>
          <w:p w14:paraId="5E664736" w14:textId="77777777" w:rsidR="00DE2690" w:rsidRDefault="00DE2690" w:rsidP="00DE2690">
            <w:pPr>
              <w:rPr>
                <w:rFonts w:asciiTheme="majorHAnsi" w:hAnsiTheme="majorHAnsi"/>
                <w:sz w:val="20"/>
                <w:szCs w:val="20"/>
              </w:rPr>
            </w:pPr>
            <w:r w:rsidRPr="00D353F8">
              <w:rPr>
                <w:rFonts w:asciiTheme="majorHAnsi" w:hAnsiTheme="majorHAnsi"/>
                <w:sz w:val="20"/>
                <w:szCs w:val="20"/>
              </w:rPr>
              <w:t>Motion made by Jamie Wood to approve the bills</w:t>
            </w:r>
          </w:p>
          <w:p w14:paraId="476C88EE" w14:textId="770FA394" w:rsidR="0080565E" w:rsidRDefault="0080565E" w:rsidP="00DE269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Hermreck-Yes</w:t>
            </w:r>
          </w:p>
          <w:p w14:paraId="54480433" w14:textId="2604AA5B" w:rsidR="0080565E" w:rsidRDefault="0080565E" w:rsidP="00DE269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Wood-Yes</w:t>
            </w:r>
          </w:p>
          <w:p w14:paraId="01AFC2C2" w14:textId="0AF40D89" w:rsidR="0080565E" w:rsidRPr="00D353F8" w:rsidRDefault="0080565E" w:rsidP="00DE269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Bedortha-Yes</w:t>
            </w:r>
          </w:p>
          <w:p w14:paraId="2C51AB77" w14:textId="53BD8D69" w:rsidR="00746280" w:rsidRPr="0080565E" w:rsidRDefault="00E54103" w:rsidP="00746280">
            <w:pPr>
              <w:rPr>
                <w:rFonts w:asciiTheme="majorHAnsi" w:eastAsiaTheme="minorHAnsi" w:hAnsiTheme="majorHAnsi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353F8">
              <w:rPr>
                <w:rFonts w:asciiTheme="majorHAnsi" w:eastAsiaTheme="minorHAnsi" w:hAnsiTheme="majorHAnsi" w:cs="Arial"/>
                <w:kern w:val="2"/>
                <w:sz w:val="20"/>
                <w:szCs w:val="20"/>
                <w:lang w:eastAsia="en-US"/>
                <w14:ligatures w14:val="standardContextual"/>
              </w:rPr>
              <w:t>Motion passed</w:t>
            </w:r>
          </w:p>
        </w:tc>
      </w:tr>
      <w:tr w:rsidR="00134140" w:rsidRPr="00B64F95" w14:paraId="1AF98F32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2B0F8DF1" w14:textId="77777777" w:rsidR="00134140" w:rsidRPr="00C5176E" w:rsidRDefault="00134140" w:rsidP="006A537A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sz w:val="24"/>
                <w:szCs w:val="24"/>
              </w:rPr>
            </w:pPr>
            <w:r w:rsidRPr="00C5176E">
              <w:rPr>
                <w:rFonts w:asciiTheme="majorHAnsi" w:hAnsiTheme="majorHAnsi"/>
                <w:sz w:val="24"/>
                <w:szCs w:val="24"/>
              </w:rPr>
              <w:t xml:space="preserve">Reports </w:t>
            </w:r>
          </w:p>
          <w:p w14:paraId="62F07554" w14:textId="77777777" w:rsidR="00C5176E" w:rsidRPr="009662ED" w:rsidRDefault="00134140" w:rsidP="00C5176E">
            <w:pPr>
              <w:numPr>
                <w:ilvl w:val="1"/>
                <w:numId w:val="15"/>
              </w:numPr>
              <w:rPr>
                <w:rFonts w:asciiTheme="majorHAnsi" w:hAnsiTheme="majorHAnsi"/>
              </w:rPr>
            </w:pPr>
            <w:r w:rsidRPr="009662ED">
              <w:rPr>
                <w:rFonts w:asciiTheme="majorHAnsi" w:hAnsiTheme="majorHAnsi"/>
              </w:rPr>
              <w:t>Financial</w:t>
            </w:r>
            <w:r w:rsidR="00313982" w:rsidRPr="009662ED">
              <w:rPr>
                <w:rFonts w:asciiTheme="majorHAnsi" w:hAnsiTheme="majorHAnsi"/>
              </w:rPr>
              <w:t xml:space="preserve">- </w:t>
            </w:r>
            <w:r w:rsidRPr="009662ED">
              <w:rPr>
                <w:rFonts w:asciiTheme="majorHAnsi" w:hAnsiTheme="majorHAnsi"/>
              </w:rPr>
              <w:t>Presented by Sherra Moore</w:t>
            </w:r>
          </w:p>
          <w:p w14:paraId="77B26917" w14:textId="647771A7" w:rsidR="00134140" w:rsidRPr="009662ED" w:rsidRDefault="00B3577E" w:rsidP="00C5176E">
            <w:pPr>
              <w:ind w:left="1440"/>
              <w:rPr>
                <w:rFonts w:asciiTheme="majorHAnsi" w:hAnsiTheme="majorHAnsi"/>
              </w:rPr>
            </w:pPr>
            <w:r w:rsidRPr="009662ED">
              <w:rPr>
                <w:rFonts w:asciiTheme="majorHAnsi" w:hAnsiTheme="majorHAnsi"/>
              </w:rPr>
              <w:t xml:space="preserve">Budget changes </w:t>
            </w:r>
            <w:r w:rsidR="00313982" w:rsidRPr="009662ED">
              <w:rPr>
                <w:rFonts w:asciiTheme="majorHAnsi" w:hAnsiTheme="majorHAnsi"/>
              </w:rPr>
              <w:t>will be made in the</w:t>
            </w:r>
            <w:r w:rsidR="00C940DE" w:rsidRPr="009662ED">
              <w:rPr>
                <w:rFonts w:asciiTheme="majorHAnsi" w:hAnsiTheme="majorHAnsi"/>
              </w:rPr>
              <w:t xml:space="preserve"> near</w:t>
            </w:r>
            <w:r w:rsidR="00313982" w:rsidRPr="009662ED">
              <w:rPr>
                <w:rFonts w:asciiTheme="majorHAnsi" w:hAnsiTheme="majorHAnsi"/>
              </w:rPr>
              <w:t xml:space="preserve"> future. </w:t>
            </w:r>
          </w:p>
          <w:p w14:paraId="12768A39" w14:textId="3146691F" w:rsidR="00134140" w:rsidRPr="009662ED" w:rsidRDefault="00134140" w:rsidP="00134140">
            <w:pPr>
              <w:pStyle w:val="ListParagraph"/>
              <w:numPr>
                <w:ilvl w:val="1"/>
                <w:numId w:val="15"/>
              </w:numPr>
              <w:rPr>
                <w:rFonts w:asciiTheme="majorHAnsi" w:hAnsiTheme="majorHAnsi"/>
              </w:rPr>
            </w:pPr>
            <w:r w:rsidRPr="009662ED">
              <w:rPr>
                <w:rFonts w:asciiTheme="majorHAnsi" w:hAnsiTheme="majorHAnsi"/>
              </w:rPr>
              <w:t>Operations</w:t>
            </w:r>
            <w:r w:rsidR="00313982" w:rsidRPr="009662ED">
              <w:rPr>
                <w:rFonts w:asciiTheme="majorHAnsi" w:hAnsiTheme="majorHAnsi"/>
              </w:rPr>
              <w:t>-</w:t>
            </w:r>
            <w:r w:rsidRPr="009662ED">
              <w:rPr>
                <w:rFonts w:asciiTheme="majorHAnsi" w:hAnsiTheme="majorHAnsi"/>
              </w:rPr>
              <w:t xml:space="preserve"> Presented by Craig Yustat </w:t>
            </w:r>
          </w:p>
          <w:p w14:paraId="3D133FFA" w14:textId="77777777" w:rsidR="00C5176E" w:rsidRPr="009662ED" w:rsidRDefault="00C5176E" w:rsidP="00C5176E">
            <w:pPr>
              <w:pStyle w:val="ListParagraph"/>
              <w:ind w:left="1440"/>
              <w:rPr>
                <w:rFonts w:asciiTheme="majorHAnsi" w:hAnsiTheme="majorHAnsi"/>
              </w:rPr>
            </w:pPr>
          </w:p>
          <w:p w14:paraId="0509BA93" w14:textId="760EF527" w:rsidR="00313982" w:rsidRPr="006F1046" w:rsidRDefault="009A3C19" w:rsidP="00313982">
            <w:pPr>
              <w:pStyle w:val="ListParagraph"/>
              <w:ind w:left="1440"/>
              <w:rPr>
                <w:rFonts w:asciiTheme="majorHAnsi" w:hAnsiTheme="majorHAnsi"/>
                <w:sz w:val="20"/>
                <w:szCs w:val="20"/>
              </w:rPr>
            </w:pPr>
            <w:r w:rsidRPr="009662ED">
              <w:rPr>
                <w:rFonts w:asciiTheme="majorHAnsi" w:hAnsiTheme="majorHAnsi"/>
              </w:rPr>
              <w:t>A new trailer was purchased.</w:t>
            </w:r>
            <w:r w:rsidR="001C019E" w:rsidRPr="009662ED">
              <w:rPr>
                <w:rFonts w:asciiTheme="majorHAnsi" w:hAnsiTheme="majorHAnsi"/>
              </w:rPr>
              <w:t xml:space="preserve"> Improvement projects are continuing on as planned</w:t>
            </w:r>
            <w:r w:rsidR="001C019E" w:rsidRPr="006F1046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6F1046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14:paraId="68A171B7" w14:textId="2AE4CB70" w:rsidR="00134140" w:rsidRPr="00134140" w:rsidRDefault="00134140" w:rsidP="00134140">
            <w:pPr>
              <w:pStyle w:val="ListParagraph"/>
              <w:ind w:left="1440"/>
              <w:rPr>
                <w:rFonts w:asciiTheme="majorHAnsi" w:hAnsiTheme="majorHAnsi"/>
              </w:rPr>
            </w:pPr>
          </w:p>
        </w:tc>
        <w:tc>
          <w:tcPr>
            <w:tcW w:w="1999" w:type="dxa"/>
            <w:vAlign w:val="center"/>
          </w:tcPr>
          <w:p w14:paraId="14945E7D" w14:textId="77777777" w:rsidR="00134140" w:rsidRPr="00B64F95" w:rsidRDefault="00134140" w:rsidP="00DE2690">
            <w:pPr>
              <w:rPr>
                <w:rFonts w:asciiTheme="majorHAnsi" w:hAnsiTheme="majorHAnsi"/>
              </w:rPr>
            </w:pPr>
          </w:p>
        </w:tc>
      </w:tr>
      <w:tr w:rsidR="0035601B" w:rsidRPr="00B64F95" w14:paraId="61A69D78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6D4D3A82" w14:textId="51D4E2AF" w:rsidR="0035601B" w:rsidRPr="00F4434C" w:rsidRDefault="0035601B" w:rsidP="00F4434C">
            <w:pPr>
              <w:rPr>
                <w:rFonts w:asciiTheme="majorHAnsi" w:hAnsiTheme="majorHAnsi"/>
                <w:sz w:val="32"/>
                <w:szCs w:val="32"/>
              </w:rPr>
            </w:pPr>
            <w:r w:rsidRPr="00F4434C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>Old Business</w:t>
            </w:r>
          </w:p>
        </w:tc>
        <w:tc>
          <w:tcPr>
            <w:tcW w:w="1999" w:type="dxa"/>
            <w:vAlign w:val="center"/>
          </w:tcPr>
          <w:p w14:paraId="46CA803E" w14:textId="77777777" w:rsidR="0035601B" w:rsidRPr="00B64F95" w:rsidRDefault="0035601B" w:rsidP="00DE2690">
            <w:pPr>
              <w:rPr>
                <w:rFonts w:asciiTheme="majorHAnsi" w:hAnsiTheme="majorHAnsi"/>
              </w:rPr>
            </w:pPr>
          </w:p>
        </w:tc>
      </w:tr>
      <w:tr w:rsidR="00746280" w:rsidRPr="00B64F95" w14:paraId="39CFACB3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4E041A67" w14:textId="77777777" w:rsidR="00E62060" w:rsidRDefault="00E62060" w:rsidP="00BC6816">
            <w:pPr>
              <w:pStyle w:val="Heading1"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  <w:p w14:paraId="07D35546" w14:textId="7D4F1558" w:rsidR="00746280" w:rsidRDefault="00EE19AF" w:rsidP="00A2591B">
            <w:pPr>
              <w:pStyle w:val="Heading1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i</w:t>
            </w:r>
            <w:r w:rsidR="00CA7B86" w:rsidRPr="00CA7B86">
              <w:rPr>
                <w:sz w:val="24"/>
                <w:szCs w:val="24"/>
              </w:rPr>
              <w:t>nsurance presentation</w:t>
            </w:r>
            <w:r>
              <w:rPr>
                <w:sz w:val="24"/>
                <w:szCs w:val="24"/>
              </w:rPr>
              <w:t xml:space="preserve"> given</w:t>
            </w:r>
            <w:r w:rsidR="00CA7B86" w:rsidRPr="00CA7B86">
              <w:rPr>
                <w:sz w:val="24"/>
                <w:szCs w:val="24"/>
              </w:rPr>
              <w:t xml:space="preserve"> by Ron Gallinat </w:t>
            </w:r>
          </w:p>
          <w:p w14:paraId="6E7CD31D" w14:textId="36CE2EEA" w:rsidR="00717FA4" w:rsidRPr="003E2047" w:rsidRDefault="00370BF8" w:rsidP="00370BF8">
            <w:pPr>
              <w:ind w:left="720"/>
            </w:pPr>
            <w:r w:rsidRPr="003E2047">
              <w:t xml:space="preserve">Ron </w:t>
            </w:r>
            <w:r w:rsidR="006F1046" w:rsidRPr="003E2047">
              <w:t>G</w:t>
            </w:r>
            <w:r w:rsidR="007665E3" w:rsidRPr="003E2047">
              <w:t xml:space="preserve">allinat </w:t>
            </w:r>
            <w:r w:rsidRPr="003E2047">
              <w:t xml:space="preserve">provided information on the </w:t>
            </w:r>
            <w:r w:rsidR="0011042F" w:rsidRPr="003E2047">
              <w:t>future</w:t>
            </w:r>
            <w:r w:rsidRPr="003E2047">
              <w:t xml:space="preserve"> premium cost</w:t>
            </w:r>
            <w:r w:rsidR="007665E3" w:rsidRPr="003E2047">
              <w:t>s</w:t>
            </w:r>
            <w:r w:rsidRPr="003E2047">
              <w:t xml:space="preserve"> for the district </w:t>
            </w:r>
            <w:r w:rsidR="0011042F" w:rsidRPr="003E2047">
              <w:t>with employee changes</w:t>
            </w:r>
            <w:r w:rsidR="00640AC2" w:rsidRPr="003E2047">
              <w:t xml:space="preserve"> </w:t>
            </w:r>
            <w:r w:rsidR="007665E3" w:rsidRPr="003E2047">
              <w:t>he also</w:t>
            </w:r>
            <w:r w:rsidR="0011042F" w:rsidRPr="003E2047">
              <w:t xml:space="preserve"> </w:t>
            </w:r>
            <w:r w:rsidR="00D70002" w:rsidRPr="003E2047">
              <w:t xml:space="preserve">discussed changes in health insurance prices due to </w:t>
            </w:r>
            <w:r w:rsidR="00640AC2" w:rsidRPr="003E2047">
              <w:t xml:space="preserve">new legislation. </w:t>
            </w:r>
          </w:p>
          <w:p w14:paraId="2F93B177" w14:textId="4F31362A" w:rsidR="00F73B3D" w:rsidRPr="003E2047" w:rsidRDefault="00717FA4" w:rsidP="00370BF8">
            <w:pPr>
              <w:ind w:left="720"/>
            </w:pPr>
            <w:r w:rsidRPr="003E2047">
              <w:t>Craig</w:t>
            </w:r>
            <w:r w:rsidR="00C34875" w:rsidRPr="003E2047">
              <w:t xml:space="preserve"> Yustat</w:t>
            </w:r>
            <w:r w:rsidRPr="003E2047">
              <w:t xml:space="preserve"> will look into applying for small business tax credits. </w:t>
            </w:r>
          </w:p>
          <w:p w14:paraId="4EED6C2B" w14:textId="77777777" w:rsidR="00F5299D" w:rsidRPr="003E2047" w:rsidRDefault="00F73B3D" w:rsidP="00F73B3D">
            <w:pPr>
              <w:ind w:left="720"/>
            </w:pPr>
            <w:r w:rsidRPr="003E2047">
              <w:t xml:space="preserve">Board will </w:t>
            </w:r>
            <w:r w:rsidR="003B4212" w:rsidRPr="003E2047">
              <w:t xml:space="preserve">compare costs of different health care plans </w:t>
            </w:r>
            <w:r w:rsidR="00F5299D" w:rsidRPr="003E2047">
              <w:t xml:space="preserve">for employees. </w:t>
            </w:r>
          </w:p>
          <w:p w14:paraId="72F723F6" w14:textId="3F80E567" w:rsidR="000945F0" w:rsidRPr="00CA7B86" w:rsidRDefault="003B4212" w:rsidP="00F73B3D">
            <w:pPr>
              <w:ind w:left="720"/>
            </w:pPr>
            <w:r>
              <w:t xml:space="preserve"> </w:t>
            </w:r>
            <w:r w:rsidR="00F73B3D">
              <w:t xml:space="preserve"> </w:t>
            </w:r>
            <w:r w:rsidR="00640AC2">
              <w:t xml:space="preserve"> </w:t>
            </w:r>
          </w:p>
        </w:tc>
        <w:tc>
          <w:tcPr>
            <w:tcW w:w="1999" w:type="dxa"/>
            <w:vAlign w:val="center"/>
          </w:tcPr>
          <w:p w14:paraId="0E2B9A6B" w14:textId="77777777" w:rsidR="00746280" w:rsidRDefault="00746280" w:rsidP="00746280">
            <w:pPr>
              <w:rPr>
                <w:rFonts w:asciiTheme="majorHAnsi" w:hAnsiTheme="majorHAnsi"/>
              </w:rPr>
            </w:pPr>
          </w:p>
        </w:tc>
      </w:tr>
      <w:tr w:rsidR="00746280" w:rsidRPr="00B64F95" w14:paraId="35A46359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475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6F2120D9" w14:textId="003E86FB" w:rsidR="00134140" w:rsidRPr="00A2591B" w:rsidRDefault="00636BF8" w:rsidP="00A2591B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Site inspection discussion </w:t>
            </w:r>
            <w:r w:rsidR="00134140" w:rsidRPr="00A2591B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074EC4D7" w14:textId="77777777" w:rsidR="0027199F" w:rsidRPr="003E2047" w:rsidRDefault="00880BAE" w:rsidP="00134140">
            <w:pPr>
              <w:pStyle w:val="ListParagraph"/>
              <w:rPr>
                <w:rFonts w:asciiTheme="majorHAnsi" w:hAnsiTheme="majorHAnsi"/>
              </w:rPr>
            </w:pPr>
            <w:r w:rsidRPr="003E2047">
              <w:rPr>
                <w:rFonts w:asciiTheme="majorHAnsi" w:hAnsiTheme="majorHAnsi"/>
              </w:rPr>
              <w:t xml:space="preserve">Gary Bedortha </w:t>
            </w:r>
            <w:r w:rsidR="001907B0" w:rsidRPr="003E2047">
              <w:rPr>
                <w:rFonts w:asciiTheme="majorHAnsi" w:hAnsiTheme="majorHAnsi"/>
              </w:rPr>
              <w:t xml:space="preserve">asked the board </w:t>
            </w:r>
            <w:r w:rsidR="00927F27" w:rsidRPr="003E2047">
              <w:rPr>
                <w:rFonts w:asciiTheme="majorHAnsi" w:hAnsiTheme="majorHAnsi"/>
              </w:rPr>
              <w:t xml:space="preserve">for their thoughts </w:t>
            </w:r>
            <w:r w:rsidR="002036D2" w:rsidRPr="003E2047">
              <w:rPr>
                <w:rFonts w:asciiTheme="majorHAnsi" w:hAnsiTheme="majorHAnsi"/>
              </w:rPr>
              <w:t>on what should be done about the</w:t>
            </w:r>
            <w:r w:rsidR="00517341" w:rsidRPr="003E2047">
              <w:rPr>
                <w:rFonts w:asciiTheme="majorHAnsi" w:hAnsiTheme="majorHAnsi"/>
              </w:rPr>
              <w:t xml:space="preserve"> </w:t>
            </w:r>
            <w:r w:rsidR="00785797" w:rsidRPr="003E2047">
              <w:rPr>
                <w:rFonts w:asciiTheme="majorHAnsi" w:hAnsiTheme="majorHAnsi"/>
              </w:rPr>
              <w:t>easements</w:t>
            </w:r>
            <w:r w:rsidR="00517341" w:rsidRPr="003E2047">
              <w:rPr>
                <w:rFonts w:asciiTheme="majorHAnsi" w:hAnsiTheme="majorHAnsi"/>
              </w:rPr>
              <w:t xml:space="preserve"> between</w:t>
            </w:r>
            <w:r w:rsidR="005E7CE9" w:rsidRPr="003E2047">
              <w:rPr>
                <w:rFonts w:asciiTheme="majorHAnsi" w:hAnsiTheme="majorHAnsi"/>
              </w:rPr>
              <w:t xml:space="preserve"> Juniper </w:t>
            </w:r>
            <w:r w:rsidR="004029D6" w:rsidRPr="003E2047">
              <w:rPr>
                <w:rFonts w:asciiTheme="majorHAnsi" w:hAnsiTheme="majorHAnsi"/>
              </w:rPr>
              <w:t>Haven Cemetery and</w:t>
            </w:r>
            <w:r w:rsidR="001A01C2" w:rsidRPr="003E2047">
              <w:rPr>
                <w:rFonts w:asciiTheme="majorHAnsi" w:hAnsiTheme="majorHAnsi"/>
              </w:rPr>
              <w:t xml:space="preserve"> the</w:t>
            </w:r>
            <w:r w:rsidR="00517341" w:rsidRPr="003E2047">
              <w:rPr>
                <w:rFonts w:asciiTheme="majorHAnsi" w:hAnsiTheme="majorHAnsi"/>
              </w:rPr>
              <w:t xml:space="preserve"> </w:t>
            </w:r>
            <w:r w:rsidR="00C60669" w:rsidRPr="003E2047">
              <w:rPr>
                <w:rFonts w:asciiTheme="majorHAnsi" w:hAnsiTheme="majorHAnsi"/>
              </w:rPr>
              <w:t>neighboring</w:t>
            </w:r>
            <w:r w:rsidR="001A01C2" w:rsidRPr="003E2047">
              <w:rPr>
                <w:rFonts w:asciiTheme="majorHAnsi" w:hAnsiTheme="majorHAnsi"/>
              </w:rPr>
              <w:t xml:space="preserve"> </w:t>
            </w:r>
            <w:r w:rsidR="005E7CE9" w:rsidRPr="003E2047">
              <w:rPr>
                <w:rFonts w:asciiTheme="majorHAnsi" w:hAnsiTheme="majorHAnsi"/>
              </w:rPr>
              <w:t>property owners</w:t>
            </w:r>
            <w:r w:rsidR="00BF7A0E" w:rsidRPr="003E2047">
              <w:rPr>
                <w:rFonts w:asciiTheme="majorHAnsi" w:hAnsiTheme="majorHAnsi"/>
              </w:rPr>
              <w:t xml:space="preserve">- </w:t>
            </w:r>
            <w:r w:rsidR="00771BF7" w:rsidRPr="003E2047">
              <w:rPr>
                <w:rFonts w:asciiTheme="majorHAnsi" w:hAnsiTheme="majorHAnsi"/>
              </w:rPr>
              <w:t>Lexington Manufacturing and Repub</w:t>
            </w:r>
            <w:r w:rsidR="0027199F" w:rsidRPr="003E2047">
              <w:rPr>
                <w:rFonts w:asciiTheme="majorHAnsi" w:hAnsiTheme="majorHAnsi"/>
              </w:rPr>
              <w:t xml:space="preserve">lic Services. </w:t>
            </w:r>
          </w:p>
          <w:p w14:paraId="4579E3C0" w14:textId="21E25D4C" w:rsidR="00321712" w:rsidRPr="003E2047" w:rsidRDefault="0027199F" w:rsidP="00134140">
            <w:pPr>
              <w:pStyle w:val="ListParagraph"/>
              <w:rPr>
                <w:rFonts w:asciiTheme="majorHAnsi" w:hAnsiTheme="majorHAnsi"/>
              </w:rPr>
            </w:pPr>
            <w:r w:rsidRPr="003E2047">
              <w:rPr>
                <w:rFonts w:asciiTheme="majorHAnsi" w:hAnsiTheme="majorHAnsi"/>
              </w:rPr>
              <w:t xml:space="preserve">Board </w:t>
            </w:r>
            <w:r w:rsidR="00936D56" w:rsidRPr="003E2047">
              <w:rPr>
                <w:rFonts w:asciiTheme="majorHAnsi" w:hAnsiTheme="majorHAnsi"/>
              </w:rPr>
              <w:t xml:space="preserve">will look into </w:t>
            </w:r>
            <w:r w:rsidR="000D01F1" w:rsidRPr="003E2047">
              <w:rPr>
                <w:rFonts w:asciiTheme="majorHAnsi" w:hAnsiTheme="majorHAnsi"/>
              </w:rPr>
              <w:t xml:space="preserve">the </w:t>
            </w:r>
            <w:r w:rsidR="00936D56" w:rsidRPr="003E2047">
              <w:rPr>
                <w:rFonts w:asciiTheme="majorHAnsi" w:hAnsiTheme="majorHAnsi"/>
              </w:rPr>
              <w:t xml:space="preserve">possibility of expanding </w:t>
            </w:r>
            <w:r w:rsidR="006E399C" w:rsidRPr="003E2047">
              <w:rPr>
                <w:rFonts w:asciiTheme="majorHAnsi" w:hAnsiTheme="majorHAnsi"/>
              </w:rPr>
              <w:t xml:space="preserve">cemetery property into the easement areas </w:t>
            </w:r>
            <w:r w:rsidR="00321712" w:rsidRPr="003E2047">
              <w:rPr>
                <w:rFonts w:asciiTheme="majorHAnsi" w:hAnsiTheme="majorHAnsi"/>
              </w:rPr>
              <w:t xml:space="preserve">if deemed possible. </w:t>
            </w:r>
          </w:p>
          <w:p w14:paraId="4E3D46F4" w14:textId="06C6395C" w:rsidR="00FB7B50" w:rsidRPr="00FB7B50" w:rsidRDefault="00321712" w:rsidP="00134140">
            <w:pPr>
              <w:pStyle w:val="ListParagraph"/>
              <w:rPr>
                <w:rFonts w:asciiTheme="majorHAnsi" w:hAnsiTheme="majorHAnsi"/>
                <w:sz w:val="20"/>
                <w:szCs w:val="20"/>
              </w:rPr>
            </w:pPr>
            <w:r w:rsidRPr="003E2047">
              <w:rPr>
                <w:rFonts w:asciiTheme="majorHAnsi" w:hAnsiTheme="majorHAnsi"/>
              </w:rPr>
              <w:t>Legal team</w:t>
            </w:r>
            <w:r w:rsidR="00D2542C" w:rsidRPr="003E2047">
              <w:rPr>
                <w:rFonts w:asciiTheme="majorHAnsi" w:hAnsiTheme="majorHAnsi"/>
              </w:rPr>
              <w:t xml:space="preserve"> will </w:t>
            </w:r>
            <w:r w:rsidR="00E015B1" w:rsidRPr="003E2047">
              <w:rPr>
                <w:rFonts w:asciiTheme="majorHAnsi" w:hAnsiTheme="majorHAnsi"/>
              </w:rPr>
              <w:t xml:space="preserve">determine if there is potential for </w:t>
            </w:r>
            <w:r w:rsidR="00160C4C" w:rsidRPr="003E2047">
              <w:rPr>
                <w:rFonts w:asciiTheme="majorHAnsi" w:hAnsiTheme="majorHAnsi"/>
              </w:rPr>
              <w:t>revenue</w:t>
            </w:r>
            <w:r w:rsidR="00E015B1" w:rsidRPr="003E2047">
              <w:rPr>
                <w:rFonts w:asciiTheme="majorHAnsi" w:hAnsiTheme="majorHAnsi"/>
              </w:rPr>
              <w:t xml:space="preserve"> generation for the cemetery in</w:t>
            </w:r>
            <w:r w:rsidR="00160C4C" w:rsidRPr="003E2047">
              <w:rPr>
                <w:rFonts w:asciiTheme="majorHAnsi" w:hAnsiTheme="majorHAnsi"/>
              </w:rPr>
              <w:t xml:space="preserve"> </w:t>
            </w:r>
            <w:r w:rsidR="004B6A7C" w:rsidRPr="003E2047">
              <w:rPr>
                <w:rFonts w:asciiTheme="majorHAnsi" w:hAnsiTheme="majorHAnsi"/>
              </w:rPr>
              <w:t>the easement areas.</w:t>
            </w:r>
            <w:r w:rsidR="00E015B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E7CE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6066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1734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B7B5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999" w:type="dxa"/>
            <w:vAlign w:val="center"/>
          </w:tcPr>
          <w:p w14:paraId="1FD7D21D" w14:textId="77777777" w:rsidR="00746280" w:rsidRPr="00B64F95" w:rsidRDefault="00746280" w:rsidP="00746280">
            <w:pPr>
              <w:rPr>
                <w:rFonts w:asciiTheme="majorHAnsi" w:hAnsiTheme="majorHAnsi"/>
              </w:rPr>
            </w:pPr>
          </w:p>
        </w:tc>
      </w:tr>
      <w:tr w:rsidR="00FB7B50" w:rsidRPr="00B64F95" w14:paraId="3414B905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475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7E842BBD" w14:textId="3F06C1D5" w:rsidR="00FB7B50" w:rsidRPr="00A2591B" w:rsidRDefault="00FB7B50" w:rsidP="00A2591B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4"/>
                <w:szCs w:val="24"/>
              </w:rPr>
            </w:pPr>
            <w:r w:rsidRPr="00A2591B">
              <w:rPr>
                <w:rFonts w:asciiTheme="majorHAnsi" w:hAnsiTheme="majorHAnsi"/>
                <w:sz w:val="24"/>
                <w:szCs w:val="24"/>
              </w:rPr>
              <w:t xml:space="preserve">Continuing </w:t>
            </w:r>
            <w:r w:rsidR="00FE4255">
              <w:rPr>
                <w:rFonts w:asciiTheme="majorHAnsi" w:hAnsiTheme="majorHAnsi"/>
                <w:sz w:val="24"/>
                <w:szCs w:val="24"/>
              </w:rPr>
              <w:t>b</w:t>
            </w:r>
            <w:r w:rsidRPr="00A2591B">
              <w:rPr>
                <w:rFonts w:asciiTheme="majorHAnsi" w:hAnsiTheme="majorHAnsi"/>
                <w:sz w:val="24"/>
                <w:szCs w:val="24"/>
              </w:rPr>
              <w:t xml:space="preserve">udget </w:t>
            </w:r>
            <w:r w:rsidR="00FE4255">
              <w:rPr>
                <w:rFonts w:asciiTheme="majorHAnsi" w:hAnsiTheme="majorHAnsi"/>
                <w:sz w:val="24"/>
                <w:szCs w:val="24"/>
              </w:rPr>
              <w:t>a</w:t>
            </w:r>
            <w:r w:rsidRPr="00A2591B">
              <w:rPr>
                <w:rFonts w:asciiTheme="majorHAnsi" w:hAnsiTheme="majorHAnsi"/>
                <w:sz w:val="24"/>
                <w:szCs w:val="24"/>
              </w:rPr>
              <w:t xml:space="preserve">mendments </w:t>
            </w:r>
            <w:r w:rsidR="00FE4255">
              <w:rPr>
                <w:rFonts w:asciiTheme="majorHAnsi" w:hAnsiTheme="majorHAnsi"/>
                <w:sz w:val="24"/>
                <w:szCs w:val="24"/>
              </w:rPr>
              <w:t>d</w:t>
            </w:r>
            <w:r w:rsidRPr="00A2591B">
              <w:rPr>
                <w:rFonts w:asciiTheme="majorHAnsi" w:hAnsiTheme="majorHAnsi"/>
                <w:sz w:val="24"/>
                <w:szCs w:val="24"/>
              </w:rPr>
              <w:t xml:space="preserve">iscussion from </w:t>
            </w:r>
            <w:r w:rsidR="00FE4255">
              <w:rPr>
                <w:rFonts w:asciiTheme="majorHAnsi" w:hAnsiTheme="majorHAnsi"/>
                <w:sz w:val="24"/>
                <w:szCs w:val="24"/>
              </w:rPr>
              <w:t>N</w:t>
            </w:r>
            <w:r w:rsidRPr="00A2591B">
              <w:rPr>
                <w:rFonts w:asciiTheme="majorHAnsi" w:hAnsiTheme="majorHAnsi"/>
                <w:sz w:val="24"/>
                <w:szCs w:val="24"/>
              </w:rPr>
              <w:t xml:space="preserve">ovember </w:t>
            </w:r>
          </w:p>
          <w:p w14:paraId="191E05D4" w14:textId="0F7F7B8E" w:rsidR="00FB7B50" w:rsidRPr="003E2047" w:rsidRDefault="00080AF5" w:rsidP="00FB7B50">
            <w:pPr>
              <w:pStyle w:val="ListParagraph"/>
              <w:rPr>
                <w:rFonts w:asciiTheme="majorHAnsi" w:hAnsiTheme="majorHAnsi"/>
              </w:rPr>
            </w:pPr>
            <w:r w:rsidRPr="003E2047">
              <w:rPr>
                <w:rFonts w:asciiTheme="majorHAnsi" w:hAnsiTheme="majorHAnsi"/>
              </w:rPr>
              <w:t xml:space="preserve">Ron </w:t>
            </w:r>
            <w:r w:rsidR="00FF1AF3" w:rsidRPr="003E2047">
              <w:rPr>
                <w:rFonts w:asciiTheme="majorHAnsi" w:hAnsiTheme="majorHAnsi"/>
              </w:rPr>
              <w:t>Gallinat gave a presentation earlier in the meeting on health insurance for the cemetery employees.</w:t>
            </w:r>
          </w:p>
        </w:tc>
        <w:tc>
          <w:tcPr>
            <w:tcW w:w="1999" w:type="dxa"/>
            <w:vAlign w:val="center"/>
          </w:tcPr>
          <w:p w14:paraId="2FD25BB3" w14:textId="77777777" w:rsidR="00FB7B50" w:rsidRPr="00B64F95" w:rsidRDefault="00FB7B50" w:rsidP="00746280">
            <w:pPr>
              <w:rPr>
                <w:rFonts w:asciiTheme="majorHAnsi" w:hAnsiTheme="majorHAnsi"/>
              </w:rPr>
            </w:pPr>
          </w:p>
        </w:tc>
      </w:tr>
      <w:tr w:rsidR="00DB588C" w:rsidRPr="00B64F95" w14:paraId="3BB808EB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475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1A0ACA3D" w14:textId="6E67B481" w:rsidR="00DB588C" w:rsidRPr="00A2591B" w:rsidRDefault="00EF446D" w:rsidP="00A2591B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Board policy book development </w:t>
            </w:r>
          </w:p>
          <w:p w14:paraId="2AFD3C56" w14:textId="3FA67429" w:rsidR="00DB588C" w:rsidRPr="003E2047" w:rsidRDefault="00141E76" w:rsidP="00DB588C">
            <w:pPr>
              <w:pStyle w:val="ListParagraph"/>
              <w:rPr>
                <w:rFonts w:asciiTheme="majorHAnsi" w:hAnsiTheme="majorHAnsi"/>
              </w:rPr>
            </w:pPr>
            <w:r w:rsidRPr="003E2047">
              <w:rPr>
                <w:rFonts w:asciiTheme="majorHAnsi" w:hAnsiTheme="majorHAnsi"/>
              </w:rPr>
              <w:t xml:space="preserve">Newest draft version of the bylaws </w:t>
            </w:r>
            <w:r w:rsidR="00036DA1" w:rsidRPr="003E2047">
              <w:rPr>
                <w:rFonts w:asciiTheme="majorHAnsi" w:hAnsiTheme="majorHAnsi"/>
              </w:rPr>
              <w:t>w</w:t>
            </w:r>
            <w:r w:rsidR="003A00F1" w:rsidRPr="003E2047">
              <w:rPr>
                <w:rFonts w:asciiTheme="majorHAnsi" w:hAnsiTheme="majorHAnsi"/>
              </w:rPr>
              <w:t>ere</w:t>
            </w:r>
            <w:r w:rsidR="006A4070" w:rsidRPr="003E2047">
              <w:rPr>
                <w:rFonts w:asciiTheme="majorHAnsi" w:hAnsiTheme="majorHAnsi"/>
              </w:rPr>
              <w:t xml:space="preserve"> distributed to board members </w:t>
            </w:r>
            <w:r w:rsidR="00EE5502" w:rsidRPr="003E2047">
              <w:rPr>
                <w:rFonts w:asciiTheme="majorHAnsi" w:hAnsiTheme="majorHAnsi"/>
              </w:rPr>
              <w:t xml:space="preserve">for them to review and comment on. </w:t>
            </w:r>
            <w:r w:rsidR="006D55CB" w:rsidRPr="003E2047">
              <w:rPr>
                <w:rFonts w:asciiTheme="majorHAnsi" w:hAnsiTheme="majorHAnsi"/>
              </w:rPr>
              <w:t xml:space="preserve">A final version will be created by the legal team after all comments are </w:t>
            </w:r>
            <w:r w:rsidR="00E72CD4" w:rsidRPr="003E2047">
              <w:rPr>
                <w:rFonts w:asciiTheme="majorHAnsi" w:hAnsiTheme="majorHAnsi"/>
              </w:rPr>
              <w:t xml:space="preserve">made. </w:t>
            </w:r>
          </w:p>
        </w:tc>
        <w:tc>
          <w:tcPr>
            <w:tcW w:w="1999" w:type="dxa"/>
            <w:vAlign w:val="center"/>
          </w:tcPr>
          <w:p w14:paraId="50006F3B" w14:textId="77777777" w:rsidR="00DB588C" w:rsidRPr="00B64F95" w:rsidRDefault="00DB588C" w:rsidP="00746280">
            <w:pPr>
              <w:rPr>
                <w:rFonts w:asciiTheme="majorHAnsi" w:hAnsiTheme="majorHAnsi"/>
              </w:rPr>
            </w:pPr>
          </w:p>
        </w:tc>
      </w:tr>
      <w:tr w:rsidR="00FE1239" w:rsidRPr="00B64F95" w14:paraId="0E830169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475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6AA3A095" w14:textId="77777777" w:rsidR="00FE1239" w:rsidRDefault="00936F73" w:rsidP="00A2591B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Damaged monument updates </w:t>
            </w:r>
          </w:p>
          <w:p w14:paraId="525C5636" w14:textId="768C65DE" w:rsidR="00A801ED" w:rsidRPr="003E2047" w:rsidRDefault="00C34875" w:rsidP="00A801ED">
            <w:pPr>
              <w:pStyle w:val="ListParagraph"/>
              <w:rPr>
                <w:rFonts w:asciiTheme="majorHAnsi" w:hAnsiTheme="majorHAnsi"/>
              </w:rPr>
            </w:pPr>
            <w:r w:rsidRPr="003E2047">
              <w:rPr>
                <w:rFonts w:asciiTheme="majorHAnsi" w:hAnsiTheme="majorHAnsi"/>
              </w:rPr>
              <w:t xml:space="preserve">Patron with damaged headstone was contacted by Susan </w:t>
            </w:r>
            <w:r w:rsidR="00706CF1" w:rsidRPr="003E2047">
              <w:rPr>
                <w:rFonts w:asciiTheme="majorHAnsi" w:hAnsiTheme="majorHAnsi"/>
              </w:rPr>
              <w:t xml:space="preserve">Hermreck </w:t>
            </w:r>
            <w:r w:rsidR="003D28BD">
              <w:rPr>
                <w:rFonts w:asciiTheme="majorHAnsi" w:hAnsiTheme="majorHAnsi"/>
              </w:rPr>
              <w:t xml:space="preserve">by phone call </w:t>
            </w:r>
            <w:r w:rsidR="00706CF1" w:rsidRPr="003E2047">
              <w:rPr>
                <w:rFonts w:asciiTheme="majorHAnsi" w:hAnsiTheme="majorHAnsi"/>
              </w:rPr>
              <w:t xml:space="preserve">to inform them on the boards decision </w:t>
            </w:r>
            <w:r w:rsidR="00082ADF" w:rsidRPr="003E2047">
              <w:rPr>
                <w:rFonts w:asciiTheme="majorHAnsi" w:hAnsiTheme="majorHAnsi"/>
              </w:rPr>
              <w:t xml:space="preserve">to fix the headstone. Craig Yustat </w:t>
            </w:r>
            <w:r w:rsidR="000C41F0" w:rsidRPr="003E2047">
              <w:rPr>
                <w:rFonts w:asciiTheme="majorHAnsi" w:hAnsiTheme="majorHAnsi"/>
              </w:rPr>
              <w:t xml:space="preserve">informed the board of the attempts made by Annalisa </w:t>
            </w:r>
            <w:r w:rsidR="00605C47" w:rsidRPr="003E2047">
              <w:rPr>
                <w:rFonts w:asciiTheme="majorHAnsi" w:hAnsiTheme="majorHAnsi"/>
              </w:rPr>
              <w:t xml:space="preserve">Peer </w:t>
            </w:r>
            <w:r w:rsidR="000C41F0" w:rsidRPr="003E2047">
              <w:rPr>
                <w:rFonts w:asciiTheme="majorHAnsi" w:hAnsiTheme="majorHAnsi"/>
              </w:rPr>
              <w:t xml:space="preserve">to contact </w:t>
            </w:r>
            <w:r w:rsidR="00124F44" w:rsidRPr="003E2047">
              <w:rPr>
                <w:rFonts w:asciiTheme="majorHAnsi" w:hAnsiTheme="majorHAnsi"/>
              </w:rPr>
              <w:t xml:space="preserve">different companies to come fix the stone and that it is still a work in progress. </w:t>
            </w:r>
          </w:p>
        </w:tc>
        <w:tc>
          <w:tcPr>
            <w:tcW w:w="1999" w:type="dxa"/>
            <w:vAlign w:val="center"/>
          </w:tcPr>
          <w:p w14:paraId="3B643646" w14:textId="77777777" w:rsidR="00FE1239" w:rsidRPr="00B64F95" w:rsidRDefault="00FE1239" w:rsidP="00746280">
            <w:pPr>
              <w:rPr>
                <w:rFonts w:asciiTheme="majorHAnsi" w:hAnsiTheme="majorHAnsi"/>
              </w:rPr>
            </w:pPr>
          </w:p>
        </w:tc>
      </w:tr>
      <w:tr w:rsidR="000B1BE1" w:rsidRPr="00B64F95" w14:paraId="5E496D8A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1E3AFB16" w14:textId="77777777" w:rsidR="000B1BE1" w:rsidRPr="000B1BE1" w:rsidRDefault="000B1BE1" w:rsidP="000B1BE1">
            <w:pPr>
              <w:spacing w:after="0" w:line="240" w:lineRule="auto"/>
              <w:rPr>
                <w:rFonts w:asciiTheme="majorHAnsi" w:hAnsiTheme="majorHAnsi"/>
                <w:sz w:val="32"/>
                <w:szCs w:val="32"/>
              </w:rPr>
            </w:pPr>
            <w:r w:rsidRPr="000B1BE1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>New Business</w:t>
            </w:r>
          </w:p>
        </w:tc>
        <w:tc>
          <w:tcPr>
            <w:tcW w:w="1999" w:type="dxa"/>
            <w:vAlign w:val="center"/>
          </w:tcPr>
          <w:p w14:paraId="57BF3B0E" w14:textId="77777777" w:rsidR="000B1BE1" w:rsidRPr="00B64F95" w:rsidRDefault="000B1BE1" w:rsidP="00746280">
            <w:pPr>
              <w:rPr>
                <w:rFonts w:asciiTheme="majorHAnsi" w:hAnsiTheme="majorHAnsi"/>
              </w:rPr>
            </w:pPr>
          </w:p>
        </w:tc>
      </w:tr>
      <w:tr w:rsidR="00746280" w:rsidRPr="00C60D9E" w14:paraId="4DFA76EF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41FC1EB9" w14:textId="55B35E0B" w:rsidR="00063712" w:rsidRPr="00D353F8" w:rsidRDefault="00FE66E5" w:rsidP="00A2591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353F8">
              <w:rPr>
                <w:rFonts w:asciiTheme="majorHAnsi" w:hAnsiTheme="majorHAnsi"/>
                <w:sz w:val="24"/>
                <w:szCs w:val="24"/>
              </w:rPr>
              <w:t>A</w:t>
            </w:r>
            <w:r w:rsidR="00566004" w:rsidRPr="00D353F8">
              <w:rPr>
                <w:rFonts w:asciiTheme="majorHAnsi" w:hAnsiTheme="majorHAnsi"/>
                <w:sz w:val="24"/>
                <w:szCs w:val="24"/>
              </w:rPr>
              <w:t>genda</w:t>
            </w:r>
          </w:p>
          <w:p w14:paraId="10260263" w14:textId="6E5D2D4A" w:rsidR="00746280" w:rsidRPr="003E2047" w:rsidRDefault="00566004" w:rsidP="00566004">
            <w:pPr>
              <w:pStyle w:val="ListParagraph"/>
              <w:spacing w:after="0" w:line="240" w:lineRule="auto"/>
              <w:rPr>
                <w:rFonts w:asciiTheme="majorHAnsi" w:hAnsiTheme="majorHAnsi"/>
              </w:rPr>
            </w:pPr>
            <w:r w:rsidRPr="003E2047">
              <w:rPr>
                <w:rFonts w:asciiTheme="majorHAnsi" w:hAnsiTheme="majorHAnsi"/>
              </w:rPr>
              <w:t xml:space="preserve">Susan Hermreck makes a motion to hand the responsibility </w:t>
            </w:r>
            <w:r w:rsidR="001D45E0" w:rsidRPr="003E2047">
              <w:rPr>
                <w:rFonts w:asciiTheme="majorHAnsi" w:hAnsiTheme="majorHAnsi"/>
              </w:rPr>
              <w:t xml:space="preserve">of making and distributing </w:t>
            </w:r>
            <w:r w:rsidR="006F3EF8" w:rsidRPr="003E2047">
              <w:rPr>
                <w:rFonts w:asciiTheme="majorHAnsi" w:hAnsiTheme="majorHAnsi"/>
              </w:rPr>
              <w:t>meeting agendas to Annalisa</w:t>
            </w:r>
            <w:r w:rsidR="00C8033E" w:rsidRPr="003E2047">
              <w:rPr>
                <w:rFonts w:asciiTheme="majorHAnsi" w:hAnsiTheme="majorHAnsi"/>
              </w:rPr>
              <w:t xml:space="preserve"> Peer</w:t>
            </w:r>
            <w:r w:rsidR="006F3EF8" w:rsidRPr="003E2047">
              <w:rPr>
                <w:rFonts w:asciiTheme="majorHAnsi" w:hAnsiTheme="majorHAnsi"/>
              </w:rPr>
              <w:t>. Craig Yustat s</w:t>
            </w:r>
            <w:r w:rsidR="004F654E">
              <w:rPr>
                <w:rFonts w:asciiTheme="majorHAnsi" w:hAnsiTheme="majorHAnsi"/>
              </w:rPr>
              <w:t>t</w:t>
            </w:r>
            <w:r w:rsidR="006F3EF8" w:rsidRPr="003E2047">
              <w:rPr>
                <w:rFonts w:asciiTheme="majorHAnsi" w:hAnsiTheme="majorHAnsi"/>
              </w:rPr>
              <w:t xml:space="preserve">ates that according to the bylaws the </w:t>
            </w:r>
            <w:r w:rsidR="00804DD7" w:rsidRPr="003E2047">
              <w:rPr>
                <w:rFonts w:asciiTheme="majorHAnsi" w:hAnsiTheme="majorHAnsi"/>
              </w:rPr>
              <w:t xml:space="preserve">responsibility should fall on the district </w:t>
            </w:r>
            <w:r w:rsidR="003E2047" w:rsidRPr="003E2047">
              <w:rPr>
                <w:rFonts w:asciiTheme="majorHAnsi" w:hAnsiTheme="majorHAnsi"/>
              </w:rPr>
              <w:t>manager</w:t>
            </w:r>
            <w:r w:rsidR="00804DD7" w:rsidRPr="003E2047">
              <w:rPr>
                <w:rFonts w:asciiTheme="majorHAnsi" w:hAnsiTheme="majorHAnsi"/>
              </w:rPr>
              <w:t xml:space="preserve">. </w:t>
            </w:r>
            <w:r w:rsidR="007A7D00" w:rsidRPr="003E2047">
              <w:rPr>
                <w:rFonts w:asciiTheme="majorHAnsi" w:hAnsiTheme="majorHAnsi"/>
              </w:rPr>
              <w:t xml:space="preserve">The board discussed options </w:t>
            </w:r>
            <w:r w:rsidR="00775D50" w:rsidRPr="003E2047">
              <w:rPr>
                <w:rFonts w:asciiTheme="majorHAnsi" w:hAnsiTheme="majorHAnsi"/>
              </w:rPr>
              <w:t>for training</w:t>
            </w:r>
            <w:r w:rsidR="00C8033E" w:rsidRPr="003E2047">
              <w:rPr>
                <w:rFonts w:asciiTheme="majorHAnsi" w:hAnsiTheme="majorHAnsi"/>
              </w:rPr>
              <w:t xml:space="preserve"> district staff members</w:t>
            </w:r>
            <w:r w:rsidR="00775D50" w:rsidRPr="003E2047">
              <w:rPr>
                <w:rFonts w:asciiTheme="majorHAnsi" w:hAnsiTheme="majorHAnsi"/>
              </w:rPr>
              <w:t xml:space="preserve"> </w:t>
            </w:r>
            <w:r w:rsidR="000267BD" w:rsidRPr="003E2047">
              <w:rPr>
                <w:rFonts w:asciiTheme="majorHAnsi" w:hAnsiTheme="majorHAnsi"/>
              </w:rPr>
              <w:t xml:space="preserve">to make sure all rules are being followed. </w:t>
            </w:r>
            <w:r w:rsidR="0094203C" w:rsidRPr="003E2047">
              <w:rPr>
                <w:rFonts w:asciiTheme="majorHAnsi" w:hAnsiTheme="majorHAnsi"/>
              </w:rPr>
              <w:t>Susan Hermreck amends the motion</w:t>
            </w:r>
            <w:r w:rsidR="00A96855" w:rsidRPr="003E2047">
              <w:rPr>
                <w:rFonts w:asciiTheme="majorHAnsi" w:hAnsiTheme="majorHAnsi"/>
              </w:rPr>
              <w:t xml:space="preserve">. </w:t>
            </w:r>
            <w:r w:rsidR="008C689F" w:rsidRPr="003E2047">
              <w:rPr>
                <w:rFonts w:asciiTheme="majorHAnsi" w:hAnsiTheme="majorHAnsi"/>
              </w:rPr>
              <w:t>Susan Her</w:t>
            </w:r>
            <w:r w:rsidR="006C1538" w:rsidRPr="003E2047">
              <w:rPr>
                <w:rFonts w:asciiTheme="majorHAnsi" w:hAnsiTheme="majorHAnsi"/>
              </w:rPr>
              <w:t>mreck makes a motion</w:t>
            </w:r>
            <w:r w:rsidR="00A96855" w:rsidRPr="003E2047">
              <w:rPr>
                <w:rFonts w:asciiTheme="majorHAnsi" w:hAnsiTheme="majorHAnsi"/>
              </w:rPr>
              <w:t xml:space="preserve"> to have the district manager take over the board of directors meeting no</w:t>
            </w:r>
            <w:r w:rsidR="00373767" w:rsidRPr="003E2047">
              <w:rPr>
                <w:rFonts w:asciiTheme="majorHAnsi" w:hAnsiTheme="majorHAnsi"/>
              </w:rPr>
              <w:t>t</w:t>
            </w:r>
            <w:r w:rsidR="00A96855" w:rsidRPr="003E2047">
              <w:rPr>
                <w:rFonts w:asciiTheme="majorHAnsi" w:hAnsiTheme="majorHAnsi"/>
              </w:rPr>
              <w:t xml:space="preserve">ice and agenda to make sure the meetings are following </w:t>
            </w:r>
            <w:r w:rsidR="00373767" w:rsidRPr="003E2047">
              <w:rPr>
                <w:rFonts w:asciiTheme="majorHAnsi" w:hAnsiTheme="majorHAnsi"/>
              </w:rPr>
              <w:t xml:space="preserve">Oregon ethics laws. </w:t>
            </w:r>
            <w:r w:rsidR="00587827">
              <w:rPr>
                <w:rFonts w:asciiTheme="majorHAnsi" w:hAnsiTheme="majorHAnsi"/>
              </w:rPr>
              <w:t>Motion passed.</w:t>
            </w:r>
          </w:p>
        </w:tc>
        <w:tc>
          <w:tcPr>
            <w:tcW w:w="1999" w:type="dxa"/>
            <w:vAlign w:val="center"/>
          </w:tcPr>
          <w:p w14:paraId="30C17389" w14:textId="77777777" w:rsidR="00746280" w:rsidRDefault="00C60D9E" w:rsidP="00746280">
            <w:pPr>
              <w:rPr>
                <w:rFonts w:asciiTheme="majorHAnsi" w:hAnsiTheme="majorHAnsi"/>
                <w:sz w:val="20"/>
                <w:szCs w:val="20"/>
              </w:rPr>
            </w:pPr>
            <w:r w:rsidRPr="00C60D9E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373767" w:rsidRPr="00D353F8">
              <w:rPr>
                <w:rFonts w:asciiTheme="majorHAnsi" w:hAnsiTheme="majorHAnsi"/>
                <w:sz w:val="20"/>
                <w:szCs w:val="20"/>
              </w:rPr>
              <w:t xml:space="preserve">Motion was made by </w:t>
            </w:r>
            <w:r w:rsidR="00D353F8" w:rsidRPr="00D353F8">
              <w:rPr>
                <w:rFonts w:asciiTheme="majorHAnsi" w:hAnsiTheme="majorHAnsi"/>
                <w:sz w:val="20"/>
                <w:szCs w:val="20"/>
              </w:rPr>
              <w:t xml:space="preserve">Susan Hermerick. </w:t>
            </w:r>
          </w:p>
          <w:p w14:paraId="15495A9D" w14:textId="35A6F777" w:rsidR="0080565E" w:rsidRDefault="0080565E" w:rsidP="0074628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Bedortha-Yes</w:t>
            </w:r>
          </w:p>
          <w:p w14:paraId="2EB95C33" w14:textId="4FF7D31B" w:rsidR="0080565E" w:rsidRDefault="0080565E" w:rsidP="0074628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Hermreck-Yes</w:t>
            </w:r>
          </w:p>
          <w:p w14:paraId="1FC50C6D" w14:textId="66F389C7" w:rsidR="0080565E" w:rsidRPr="00D353F8" w:rsidRDefault="0080565E" w:rsidP="0074628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Wood-Abstained </w:t>
            </w:r>
          </w:p>
          <w:p w14:paraId="44676780" w14:textId="25430C41" w:rsidR="00D353F8" w:rsidRPr="00C60D9E" w:rsidRDefault="00D353F8" w:rsidP="00746280">
            <w:pPr>
              <w:rPr>
                <w:rFonts w:asciiTheme="majorHAnsi" w:hAnsiTheme="majorHAnsi"/>
                <w:sz w:val="16"/>
                <w:szCs w:val="16"/>
              </w:rPr>
            </w:pPr>
            <w:r w:rsidRPr="00D353F8">
              <w:rPr>
                <w:rFonts w:asciiTheme="majorHAnsi" w:hAnsiTheme="majorHAnsi"/>
                <w:sz w:val="20"/>
                <w:szCs w:val="20"/>
              </w:rPr>
              <w:t>Motion passed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</w:tr>
      <w:tr w:rsidR="00AE53AD" w:rsidRPr="00B64F95" w14:paraId="0ABCDB71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64BD31EF" w14:textId="13432721" w:rsidR="00AE53AD" w:rsidRPr="00AE53AD" w:rsidRDefault="00DD5956" w:rsidP="00DD5956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Record keeping </w:t>
            </w:r>
            <w:r w:rsidR="00861819">
              <w:rPr>
                <w:rFonts w:asciiTheme="majorHAnsi" w:hAnsiTheme="majorHAnsi"/>
              </w:rPr>
              <w:t xml:space="preserve"> </w:t>
            </w:r>
            <w:r w:rsidR="00063712">
              <w:rPr>
                <w:rFonts w:asciiTheme="majorHAnsi" w:hAnsiTheme="majorHAnsi"/>
              </w:rPr>
              <w:t xml:space="preserve"> </w:t>
            </w:r>
            <w:r w:rsidR="00C30136" w:rsidRPr="00C30136">
              <w:rPr>
                <w:rFonts w:asciiTheme="majorHAnsi" w:hAnsiTheme="majorHAnsi"/>
              </w:rPr>
              <w:br/>
            </w:r>
            <w:r w:rsidR="0036009F">
              <w:rPr>
                <w:rFonts w:asciiTheme="majorHAnsi" w:hAnsiTheme="majorHAnsi"/>
              </w:rPr>
              <w:t>The board discussed plans to check that proper record keeping is being maintained</w:t>
            </w:r>
            <w:r w:rsidR="00DE0802">
              <w:rPr>
                <w:rFonts w:asciiTheme="majorHAnsi" w:hAnsiTheme="majorHAnsi"/>
              </w:rPr>
              <w:t xml:space="preserve">. The board will look into creating a digital copy of all paper records. 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999" w:type="dxa"/>
            <w:vAlign w:val="center"/>
          </w:tcPr>
          <w:p w14:paraId="49317E08" w14:textId="77777777" w:rsidR="00AE53AD" w:rsidRPr="00B64F95" w:rsidRDefault="00AE53AD" w:rsidP="00746280">
            <w:pPr>
              <w:rPr>
                <w:rFonts w:asciiTheme="majorHAnsi" w:hAnsiTheme="majorHAnsi"/>
              </w:rPr>
            </w:pPr>
          </w:p>
        </w:tc>
      </w:tr>
      <w:tr w:rsidR="00FF6065" w:rsidRPr="00B64F95" w14:paraId="7D88CC6E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0A3B2C0F" w14:textId="70A32238" w:rsidR="00FF6065" w:rsidRDefault="00DE0802" w:rsidP="00A2591B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Beaver Creek Cem</w:t>
            </w:r>
            <w:r w:rsidR="00D43DCB">
              <w:rPr>
                <w:rFonts w:asciiTheme="majorHAnsi" w:hAnsiTheme="majorHAnsi"/>
              </w:rPr>
              <w:t>e</w:t>
            </w:r>
            <w:r>
              <w:rPr>
                <w:rFonts w:asciiTheme="majorHAnsi" w:hAnsiTheme="majorHAnsi"/>
              </w:rPr>
              <w:t>tery</w:t>
            </w:r>
          </w:p>
          <w:p w14:paraId="1B160328" w14:textId="1E10FAF2" w:rsidR="00FF6065" w:rsidRDefault="00D43DCB" w:rsidP="00FF6065">
            <w:pPr>
              <w:pStyle w:val="ListParagrap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The board discussed future plans for tree planting and a fence rebuild </w:t>
            </w:r>
            <w:r w:rsidR="00B97EF0">
              <w:rPr>
                <w:rFonts w:asciiTheme="majorHAnsi" w:hAnsiTheme="majorHAnsi"/>
              </w:rPr>
              <w:t xml:space="preserve">at Beaver Creek Cemetery. </w:t>
            </w:r>
            <w:r w:rsidR="000B1BE1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999" w:type="dxa"/>
            <w:vAlign w:val="center"/>
          </w:tcPr>
          <w:p w14:paraId="3683E8DA" w14:textId="77777777" w:rsidR="00FF6065" w:rsidRPr="00B64F95" w:rsidRDefault="00FF6065" w:rsidP="00746280">
            <w:pPr>
              <w:rPr>
                <w:rFonts w:asciiTheme="majorHAnsi" w:hAnsiTheme="majorHAnsi"/>
              </w:rPr>
            </w:pPr>
          </w:p>
        </w:tc>
      </w:tr>
      <w:tr w:rsidR="00FF6065" w:rsidRPr="00B64F95" w14:paraId="4CA86AE0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0417A4FB" w14:textId="32DA77AB" w:rsidR="00FF6065" w:rsidRDefault="00ED0E91" w:rsidP="00A2591B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Cemetery Fees </w:t>
            </w:r>
          </w:p>
          <w:p w14:paraId="1A20DEF8" w14:textId="68C3A70D" w:rsidR="000B1BE1" w:rsidRDefault="00ED0E91" w:rsidP="000B1BE1">
            <w:pPr>
              <w:pStyle w:val="ListParagrap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The board will examine </w:t>
            </w:r>
            <w:r w:rsidR="007A399C">
              <w:rPr>
                <w:rFonts w:asciiTheme="majorHAnsi" w:hAnsiTheme="majorHAnsi"/>
              </w:rPr>
              <w:t xml:space="preserve">the fees the cemetery </w:t>
            </w:r>
            <w:r w:rsidR="002B600D">
              <w:rPr>
                <w:rFonts w:asciiTheme="majorHAnsi" w:hAnsiTheme="majorHAnsi"/>
              </w:rPr>
              <w:t xml:space="preserve">currently </w:t>
            </w:r>
            <w:r w:rsidR="007A399C">
              <w:rPr>
                <w:rFonts w:asciiTheme="majorHAnsi" w:hAnsiTheme="majorHAnsi"/>
              </w:rPr>
              <w:t xml:space="preserve">charges and suggest </w:t>
            </w:r>
            <w:r w:rsidR="0023168C">
              <w:rPr>
                <w:rFonts w:asciiTheme="majorHAnsi" w:hAnsiTheme="majorHAnsi"/>
              </w:rPr>
              <w:t>changes at the next board meeting</w:t>
            </w:r>
            <w:r w:rsidR="001020DF">
              <w:rPr>
                <w:rFonts w:asciiTheme="majorHAnsi" w:hAnsiTheme="majorHAnsi"/>
              </w:rPr>
              <w:t xml:space="preserve"> if necessary</w:t>
            </w:r>
            <w:r w:rsidR="0023168C">
              <w:rPr>
                <w:rFonts w:asciiTheme="majorHAnsi" w:hAnsiTheme="majorHAnsi"/>
              </w:rPr>
              <w:t xml:space="preserve">. </w:t>
            </w:r>
            <w:r>
              <w:rPr>
                <w:rFonts w:asciiTheme="majorHAnsi" w:hAnsiTheme="majorHAnsi"/>
              </w:rPr>
              <w:t xml:space="preserve"> </w:t>
            </w:r>
            <w:r w:rsidR="000B1BE1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999" w:type="dxa"/>
            <w:vAlign w:val="center"/>
          </w:tcPr>
          <w:p w14:paraId="7A1682E4" w14:textId="77777777" w:rsidR="00FF6065" w:rsidRPr="00B64F95" w:rsidRDefault="00FF6065" w:rsidP="00746280">
            <w:pPr>
              <w:rPr>
                <w:rFonts w:asciiTheme="majorHAnsi" w:hAnsiTheme="majorHAnsi"/>
              </w:rPr>
            </w:pPr>
          </w:p>
        </w:tc>
      </w:tr>
      <w:tr w:rsidR="00AE53AD" w:rsidRPr="00B64F95" w14:paraId="325C1950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48AF776D" w14:textId="58A9F1E0" w:rsidR="00AE53AD" w:rsidRPr="00B64F95" w:rsidRDefault="00967091" w:rsidP="00AE53AD">
            <w:pPr>
              <w:rPr>
                <w:rFonts w:asciiTheme="majorHAnsi" w:hAnsiTheme="majorHAnsi"/>
                <w:b/>
                <w:bCs/>
                <w:color w:val="1F6B59" w:themeColor="accent2" w:themeShade="80"/>
              </w:rPr>
            </w:pPr>
            <w:r>
              <w:rPr>
                <w:rFonts w:asciiTheme="majorHAnsi" w:hAnsiTheme="majorHAnsi"/>
                <w:b/>
                <w:bCs/>
                <w:color w:val="1F6B59" w:themeColor="accent2" w:themeShade="80"/>
              </w:rPr>
              <w:t xml:space="preserve">Meeting Adjourned </w:t>
            </w:r>
          </w:p>
        </w:tc>
        <w:tc>
          <w:tcPr>
            <w:tcW w:w="1999" w:type="dxa"/>
            <w:vAlign w:val="center"/>
          </w:tcPr>
          <w:p w14:paraId="0E857EBF" w14:textId="77777777" w:rsidR="00AE53AD" w:rsidRPr="00B64F95" w:rsidRDefault="00AE53AD" w:rsidP="00AE53AD">
            <w:pPr>
              <w:rPr>
                <w:rFonts w:asciiTheme="majorHAnsi" w:hAnsiTheme="majorHAnsi"/>
              </w:rPr>
            </w:pPr>
          </w:p>
        </w:tc>
      </w:tr>
    </w:tbl>
    <w:p w14:paraId="1243E72F" w14:textId="77777777" w:rsidR="00495CE6" w:rsidRDefault="00495CE6" w:rsidP="00094BBE">
      <w:pPr>
        <w:rPr>
          <w:rFonts w:asciiTheme="majorHAnsi" w:hAnsiTheme="majorHAnsi"/>
        </w:rPr>
      </w:pPr>
    </w:p>
    <w:p w14:paraId="5208B6BD" w14:textId="77777777" w:rsidR="00285004" w:rsidRPr="00285004" w:rsidRDefault="00285004" w:rsidP="00285004">
      <w:pPr>
        <w:rPr>
          <w:rFonts w:asciiTheme="majorHAnsi" w:hAnsiTheme="majorHAnsi"/>
        </w:rPr>
      </w:pPr>
    </w:p>
    <w:p w14:paraId="33574122" w14:textId="77777777" w:rsidR="00802019" w:rsidRPr="00802019" w:rsidRDefault="00802019" w:rsidP="00802019">
      <w:pPr>
        <w:rPr>
          <w:rFonts w:asciiTheme="majorHAnsi" w:hAnsiTheme="majorHAnsi"/>
        </w:rPr>
      </w:pPr>
    </w:p>
    <w:p w14:paraId="356A9257" w14:textId="77777777" w:rsidR="00802019" w:rsidRPr="00802019" w:rsidRDefault="00802019" w:rsidP="00802019">
      <w:pPr>
        <w:rPr>
          <w:rFonts w:asciiTheme="majorHAnsi" w:hAnsiTheme="majorHAnsi"/>
        </w:rPr>
      </w:pPr>
    </w:p>
    <w:p w14:paraId="547CD70A" w14:textId="77777777" w:rsidR="00285004" w:rsidRPr="00094BBE" w:rsidRDefault="00285004" w:rsidP="00094BBE">
      <w:pPr>
        <w:rPr>
          <w:rFonts w:asciiTheme="majorHAnsi" w:hAnsiTheme="majorHAnsi"/>
        </w:rPr>
      </w:pPr>
    </w:p>
    <w:sectPr w:rsidR="00285004" w:rsidRPr="00094BBE" w:rsidSect="00EB1808">
      <w:footerReference w:type="default" r:id="rId11"/>
      <w:pgSz w:w="12240" w:h="15840"/>
      <w:pgMar w:top="720" w:right="720" w:bottom="36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B3C5D" w14:textId="77777777" w:rsidR="00A17C06" w:rsidRDefault="00A17C06">
      <w:pPr>
        <w:spacing w:after="0" w:line="240" w:lineRule="auto"/>
      </w:pPr>
      <w:r>
        <w:separator/>
      </w:r>
    </w:p>
  </w:endnote>
  <w:endnote w:type="continuationSeparator" w:id="0">
    <w:p w14:paraId="19631526" w14:textId="77777777" w:rsidR="00A17C06" w:rsidRDefault="00A1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07B0C" w14:textId="77777777" w:rsidR="00117E5E" w:rsidRPr="00117E5E" w:rsidRDefault="00117E5E">
    <w:pPr>
      <w:pStyle w:val="Footer"/>
      <w:rPr>
        <w:color w:val="auto"/>
      </w:rPr>
    </w:pPr>
    <w:r w:rsidRPr="00117E5E">
      <w:rPr>
        <w:color w:val="auto"/>
      </w:rPr>
      <w:fldChar w:fldCharType="begin"/>
    </w:r>
    <w:r w:rsidRPr="00117E5E">
      <w:rPr>
        <w:color w:val="auto"/>
      </w:rPr>
      <w:instrText xml:space="preserve"> PAGE   \* MERGEFORMAT </w:instrText>
    </w:r>
    <w:r w:rsidRPr="00117E5E">
      <w:rPr>
        <w:color w:val="auto"/>
      </w:rPr>
      <w:fldChar w:fldCharType="separate"/>
    </w:r>
    <w:r w:rsidRPr="00117E5E">
      <w:rPr>
        <w:noProof/>
        <w:color w:val="auto"/>
      </w:rPr>
      <w:t>1</w:t>
    </w:r>
    <w:r w:rsidRPr="00117E5E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3F4E6" w14:textId="77777777" w:rsidR="00A17C06" w:rsidRDefault="00A17C06">
      <w:pPr>
        <w:spacing w:after="0" w:line="240" w:lineRule="auto"/>
      </w:pPr>
      <w:r>
        <w:separator/>
      </w:r>
    </w:p>
  </w:footnote>
  <w:footnote w:type="continuationSeparator" w:id="0">
    <w:p w14:paraId="60546C91" w14:textId="77777777" w:rsidR="00A17C06" w:rsidRDefault="00A17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BE43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2" w15:restartNumberingAfterBreak="0">
    <w:nsid w:val="090E7E51"/>
    <w:multiLevelType w:val="hybridMultilevel"/>
    <w:tmpl w:val="BCD0E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0296D"/>
    <w:multiLevelType w:val="hybridMultilevel"/>
    <w:tmpl w:val="ECE83062"/>
    <w:lvl w:ilvl="0" w:tplc="AC582D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F652C"/>
    <w:multiLevelType w:val="hybridMultilevel"/>
    <w:tmpl w:val="0944D06E"/>
    <w:lvl w:ilvl="0" w:tplc="2E62D02E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337BF1"/>
    <w:multiLevelType w:val="hybridMultilevel"/>
    <w:tmpl w:val="C7CC57FC"/>
    <w:lvl w:ilvl="0" w:tplc="AE7677DC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F2B21"/>
    <w:multiLevelType w:val="hybridMultilevel"/>
    <w:tmpl w:val="B2F28158"/>
    <w:lvl w:ilvl="0" w:tplc="9866F6B0">
      <w:start w:val="1"/>
      <w:numFmt w:val="decimal"/>
      <w:pStyle w:val="Style1"/>
      <w:lvlText w:val="%1."/>
      <w:lvlJc w:val="left"/>
      <w:pPr>
        <w:ind w:left="810" w:hanging="720"/>
      </w:pPr>
      <w:rPr>
        <w:rFonts w:hint="default"/>
      </w:rPr>
    </w:lvl>
    <w:lvl w:ilvl="1" w:tplc="C06EB902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6E023D"/>
    <w:multiLevelType w:val="hybridMultilevel"/>
    <w:tmpl w:val="88246A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64F36"/>
    <w:multiLevelType w:val="hybridMultilevel"/>
    <w:tmpl w:val="7BBE9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A6663"/>
    <w:multiLevelType w:val="hybridMultilevel"/>
    <w:tmpl w:val="4AA02964"/>
    <w:lvl w:ilvl="0" w:tplc="C06EB902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50032"/>
    <w:multiLevelType w:val="hybridMultilevel"/>
    <w:tmpl w:val="7BBE9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80E8A"/>
    <w:multiLevelType w:val="hybridMultilevel"/>
    <w:tmpl w:val="9C645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02D27"/>
    <w:multiLevelType w:val="hybridMultilevel"/>
    <w:tmpl w:val="C340E64A"/>
    <w:lvl w:ilvl="0" w:tplc="CBD2D20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3045D"/>
    <w:multiLevelType w:val="hybridMultilevel"/>
    <w:tmpl w:val="10087A5C"/>
    <w:lvl w:ilvl="0" w:tplc="0B26F9F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C40FBB"/>
    <w:multiLevelType w:val="hybridMultilevel"/>
    <w:tmpl w:val="F26C9E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C27FC"/>
    <w:multiLevelType w:val="hybridMultilevel"/>
    <w:tmpl w:val="6A9418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90DD4"/>
    <w:multiLevelType w:val="hybridMultilevel"/>
    <w:tmpl w:val="DDBE3B3E"/>
    <w:lvl w:ilvl="0" w:tplc="8F622D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F55A7"/>
    <w:multiLevelType w:val="hybridMultilevel"/>
    <w:tmpl w:val="F3E660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1599A"/>
    <w:multiLevelType w:val="hybridMultilevel"/>
    <w:tmpl w:val="D1FA0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35F89"/>
    <w:multiLevelType w:val="hybridMultilevel"/>
    <w:tmpl w:val="7FBCE8BC"/>
    <w:lvl w:ilvl="0" w:tplc="4FFE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471793">
    <w:abstractNumId w:val="1"/>
  </w:num>
  <w:num w:numId="2" w16cid:durableId="891960139">
    <w:abstractNumId w:val="6"/>
  </w:num>
  <w:num w:numId="3" w16cid:durableId="1369837130">
    <w:abstractNumId w:val="18"/>
  </w:num>
  <w:num w:numId="4" w16cid:durableId="1031034808">
    <w:abstractNumId w:val="0"/>
  </w:num>
  <w:num w:numId="5" w16cid:durableId="1039547705">
    <w:abstractNumId w:val="13"/>
  </w:num>
  <w:num w:numId="6" w16cid:durableId="67964234">
    <w:abstractNumId w:val="7"/>
  </w:num>
  <w:num w:numId="7" w16cid:durableId="1986735641">
    <w:abstractNumId w:val="16"/>
  </w:num>
  <w:num w:numId="8" w16cid:durableId="271207410">
    <w:abstractNumId w:val="10"/>
  </w:num>
  <w:num w:numId="9" w16cid:durableId="1985742179">
    <w:abstractNumId w:val="2"/>
  </w:num>
  <w:num w:numId="10" w16cid:durableId="1091581481">
    <w:abstractNumId w:val="19"/>
  </w:num>
  <w:num w:numId="11" w16cid:durableId="700856561">
    <w:abstractNumId w:val="21"/>
  </w:num>
  <w:num w:numId="12" w16cid:durableId="287905160">
    <w:abstractNumId w:val="9"/>
  </w:num>
  <w:num w:numId="13" w16cid:durableId="1062754265">
    <w:abstractNumId w:val="11"/>
  </w:num>
  <w:num w:numId="14" w16cid:durableId="1070812778">
    <w:abstractNumId w:val="12"/>
  </w:num>
  <w:num w:numId="15" w16cid:durableId="966395989">
    <w:abstractNumId w:val="15"/>
  </w:num>
  <w:num w:numId="16" w16cid:durableId="761144906">
    <w:abstractNumId w:val="4"/>
  </w:num>
  <w:num w:numId="17" w16cid:durableId="1165701558">
    <w:abstractNumId w:val="5"/>
  </w:num>
  <w:num w:numId="18" w16cid:durableId="1440367051">
    <w:abstractNumId w:val="3"/>
  </w:num>
  <w:num w:numId="19" w16cid:durableId="270362844">
    <w:abstractNumId w:val="14"/>
  </w:num>
  <w:num w:numId="20" w16cid:durableId="341474755">
    <w:abstractNumId w:val="20"/>
  </w:num>
  <w:num w:numId="21" w16cid:durableId="178667906">
    <w:abstractNumId w:val="17"/>
  </w:num>
  <w:num w:numId="22" w16cid:durableId="7549808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C6B"/>
    <w:rsid w:val="0001495E"/>
    <w:rsid w:val="0001626D"/>
    <w:rsid w:val="00026119"/>
    <w:rsid w:val="000267BD"/>
    <w:rsid w:val="0002729C"/>
    <w:rsid w:val="00034780"/>
    <w:rsid w:val="00036DA1"/>
    <w:rsid w:val="000407B2"/>
    <w:rsid w:val="0004267D"/>
    <w:rsid w:val="00056BE2"/>
    <w:rsid w:val="00063712"/>
    <w:rsid w:val="000655CA"/>
    <w:rsid w:val="00080AF5"/>
    <w:rsid w:val="00082ADF"/>
    <w:rsid w:val="000930B5"/>
    <w:rsid w:val="000945F0"/>
    <w:rsid w:val="00094712"/>
    <w:rsid w:val="00094BBE"/>
    <w:rsid w:val="0009592E"/>
    <w:rsid w:val="000B1BE1"/>
    <w:rsid w:val="000B6278"/>
    <w:rsid w:val="000C41F0"/>
    <w:rsid w:val="000D01F1"/>
    <w:rsid w:val="000E5648"/>
    <w:rsid w:val="000E6979"/>
    <w:rsid w:val="000F4840"/>
    <w:rsid w:val="0010135E"/>
    <w:rsid w:val="001020DF"/>
    <w:rsid w:val="0011042F"/>
    <w:rsid w:val="00116E62"/>
    <w:rsid w:val="00117E5E"/>
    <w:rsid w:val="00121210"/>
    <w:rsid w:val="00124F44"/>
    <w:rsid w:val="001250B2"/>
    <w:rsid w:val="00134140"/>
    <w:rsid w:val="00141E76"/>
    <w:rsid w:val="00155319"/>
    <w:rsid w:val="00160C4C"/>
    <w:rsid w:val="00166495"/>
    <w:rsid w:val="001722DD"/>
    <w:rsid w:val="00182F80"/>
    <w:rsid w:val="001907B0"/>
    <w:rsid w:val="00194D26"/>
    <w:rsid w:val="00195ED6"/>
    <w:rsid w:val="001A01C2"/>
    <w:rsid w:val="001C019E"/>
    <w:rsid w:val="001C1410"/>
    <w:rsid w:val="001D45E0"/>
    <w:rsid w:val="001E0FB8"/>
    <w:rsid w:val="001E2CCA"/>
    <w:rsid w:val="001E3DEB"/>
    <w:rsid w:val="001F3111"/>
    <w:rsid w:val="002036D2"/>
    <w:rsid w:val="002039FF"/>
    <w:rsid w:val="00214AD2"/>
    <w:rsid w:val="002207FD"/>
    <w:rsid w:val="0023168C"/>
    <w:rsid w:val="00247AC9"/>
    <w:rsid w:val="00254BFD"/>
    <w:rsid w:val="002633D2"/>
    <w:rsid w:val="00265D88"/>
    <w:rsid w:val="00267292"/>
    <w:rsid w:val="0027199F"/>
    <w:rsid w:val="0028274C"/>
    <w:rsid w:val="00285004"/>
    <w:rsid w:val="002876BF"/>
    <w:rsid w:val="002A16D0"/>
    <w:rsid w:val="002A4AA6"/>
    <w:rsid w:val="002B600D"/>
    <w:rsid w:val="002E6287"/>
    <w:rsid w:val="002F15C6"/>
    <w:rsid w:val="00313982"/>
    <w:rsid w:val="0031650A"/>
    <w:rsid w:val="00320178"/>
    <w:rsid w:val="00321712"/>
    <w:rsid w:val="0032598D"/>
    <w:rsid w:val="00327798"/>
    <w:rsid w:val="00340D4A"/>
    <w:rsid w:val="00344AA6"/>
    <w:rsid w:val="003550C5"/>
    <w:rsid w:val="0035601B"/>
    <w:rsid w:val="0036009F"/>
    <w:rsid w:val="00362984"/>
    <w:rsid w:val="00370BF8"/>
    <w:rsid w:val="00373767"/>
    <w:rsid w:val="00376964"/>
    <w:rsid w:val="00392979"/>
    <w:rsid w:val="00394541"/>
    <w:rsid w:val="003A00F1"/>
    <w:rsid w:val="003B4212"/>
    <w:rsid w:val="003C11A9"/>
    <w:rsid w:val="003C520B"/>
    <w:rsid w:val="003D28BD"/>
    <w:rsid w:val="003D6E1B"/>
    <w:rsid w:val="003E2047"/>
    <w:rsid w:val="00400A51"/>
    <w:rsid w:val="004029D6"/>
    <w:rsid w:val="00403154"/>
    <w:rsid w:val="00423803"/>
    <w:rsid w:val="00440569"/>
    <w:rsid w:val="0045130A"/>
    <w:rsid w:val="00454876"/>
    <w:rsid w:val="00472A1B"/>
    <w:rsid w:val="00495CE6"/>
    <w:rsid w:val="004B13B1"/>
    <w:rsid w:val="004B14A0"/>
    <w:rsid w:val="004B6A7C"/>
    <w:rsid w:val="004C7780"/>
    <w:rsid w:val="004E1637"/>
    <w:rsid w:val="004F654E"/>
    <w:rsid w:val="00502A02"/>
    <w:rsid w:val="005109BC"/>
    <w:rsid w:val="00517341"/>
    <w:rsid w:val="00520AC1"/>
    <w:rsid w:val="00524B92"/>
    <w:rsid w:val="00531629"/>
    <w:rsid w:val="00540426"/>
    <w:rsid w:val="00560F76"/>
    <w:rsid w:val="00566004"/>
    <w:rsid w:val="00566257"/>
    <w:rsid w:val="00567D51"/>
    <w:rsid w:val="0058317D"/>
    <w:rsid w:val="00587827"/>
    <w:rsid w:val="005B2B9F"/>
    <w:rsid w:val="005B66C7"/>
    <w:rsid w:val="005C7187"/>
    <w:rsid w:val="005D4C92"/>
    <w:rsid w:val="005E66DF"/>
    <w:rsid w:val="005E7CE9"/>
    <w:rsid w:val="00605C47"/>
    <w:rsid w:val="00615875"/>
    <w:rsid w:val="00615B47"/>
    <w:rsid w:val="0063364B"/>
    <w:rsid w:val="00636BF8"/>
    <w:rsid w:val="00640AC2"/>
    <w:rsid w:val="0065544D"/>
    <w:rsid w:val="00660F15"/>
    <w:rsid w:val="0066165A"/>
    <w:rsid w:val="00662178"/>
    <w:rsid w:val="00663B43"/>
    <w:rsid w:val="00674BE1"/>
    <w:rsid w:val="00675733"/>
    <w:rsid w:val="00676A9D"/>
    <w:rsid w:val="00684A2D"/>
    <w:rsid w:val="00693B35"/>
    <w:rsid w:val="0069544E"/>
    <w:rsid w:val="006A4070"/>
    <w:rsid w:val="006A537A"/>
    <w:rsid w:val="006A5954"/>
    <w:rsid w:val="006B59CD"/>
    <w:rsid w:val="006C1538"/>
    <w:rsid w:val="006D107B"/>
    <w:rsid w:val="006D1C7B"/>
    <w:rsid w:val="006D55CB"/>
    <w:rsid w:val="006E399C"/>
    <w:rsid w:val="006F1046"/>
    <w:rsid w:val="006F3EF8"/>
    <w:rsid w:val="006F7548"/>
    <w:rsid w:val="007038AD"/>
    <w:rsid w:val="00706CF1"/>
    <w:rsid w:val="00710F4E"/>
    <w:rsid w:val="00717FA4"/>
    <w:rsid w:val="00741819"/>
    <w:rsid w:val="007446BD"/>
    <w:rsid w:val="00745481"/>
    <w:rsid w:val="00746280"/>
    <w:rsid w:val="007520BE"/>
    <w:rsid w:val="0076503A"/>
    <w:rsid w:val="007665E3"/>
    <w:rsid w:val="00771BF7"/>
    <w:rsid w:val="00775D50"/>
    <w:rsid w:val="00776C57"/>
    <w:rsid w:val="00782B49"/>
    <w:rsid w:val="00785797"/>
    <w:rsid w:val="007A399C"/>
    <w:rsid w:val="007A68BD"/>
    <w:rsid w:val="007A7D00"/>
    <w:rsid w:val="007B52DA"/>
    <w:rsid w:val="007B5840"/>
    <w:rsid w:val="007C044A"/>
    <w:rsid w:val="007C1507"/>
    <w:rsid w:val="007E39F3"/>
    <w:rsid w:val="007E4B15"/>
    <w:rsid w:val="007F0CF3"/>
    <w:rsid w:val="00802019"/>
    <w:rsid w:val="008031AC"/>
    <w:rsid w:val="00803D3A"/>
    <w:rsid w:val="00804DD7"/>
    <w:rsid w:val="0080565E"/>
    <w:rsid w:val="00817A10"/>
    <w:rsid w:val="00825684"/>
    <w:rsid w:val="00827E3E"/>
    <w:rsid w:val="00837ED7"/>
    <w:rsid w:val="00844A11"/>
    <w:rsid w:val="00861819"/>
    <w:rsid w:val="0086495B"/>
    <w:rsid w:val="00874637"/>
    <w:rsid w:val="00880BAE"/>
    <w:rsid w:val="00887A3C"/>
    <w:rsid w:val="008962D9"/>
    <w:rsid w:val="008A72D5"/>
    <w:rsid w:val="008C689F"/>
    <w:rsid w:val="008F7503"/>
    <w:rsid w:val="00927F27"/>
    <w:rsid w:val="00932F8E"/>
    <w:rsid w:val="00936D56"/>
    <w:rsid w:val="00936F73"/>
    <w:rsid w:val="0094203C"/>
    <w:rsid w:val="00942CE9"/>
    <w:rsid w:val="00951176"/>
    <w:rsid w:val="009662ED"/>
    <w:rsid w:val="00967091"/>
    <w:rsid w:val="00980D68"/>
    <w:rsid w:val="0098616A"/>
    <w:rsid w:val="009902A3"/>
    <w:rsid w:val="009A1B9C"/>
    <w:rsid w:val="009A3C19"/>
    <w:rsid w:val="009F2BFB"/>
    <w:rsid w:val="009F4C47"/>
    <w:rsid w:val="00A05855"/>
    <w:rsid w:val="00A0604E"/>
    <w:rsid w:val="00A15264"/>
    <w:rsid w:val="00A17C06"/>
    <w:rsid w:val="00A2591B"/>
    <w:rsid w:val="00A448C1"/>
    <w:rsid w:val="00A4799E"/>
    <w:rsid w:val="00A569D1"/>
    <w:rsid w:val="00A801ED"/>
    <w:rsid w:val="00A84018"/>
    <w:rsid w:val="00A96855"/>
    <w:rsid w:val="00AA7AA0"/>
    <w:rsid w:val="00AB0985"/>
    <w:rsid w:val="00AD60A4"/>
    <w:rsid w:val="00AE53AD"/>
    <w:rsid w:val="00AE735A"/>
    <w:rsid w:val="00B0150D"/>
    <w:rsid w:val="00B20C64"/>
    <w:rsid w:val="00B2198A"/>
    <w:rsid w:val="00B31C62"/>
    <w:rsid w:val="00B3577E"/>
    <w:rsid w:val="00B378CF"/>
    <w:rsid w:val="00B46DA1"/>
    <w:rsid w:val="00B5002E"/>
    <w:rsid w:val="00B64F95"/>
    <w:rsid w:val="00B70DF4"/>
    <w:rsid w:val="00B80423"/>
    <w:rsid w:val="00B9538A"/>
    <w:rsid w:val="00B97C6B"/>
    <w:rsid w:val="00B97EF0"/>
    <w:rsid w:val="00B97F4D"/>
    <w:rsid w:val="00BA1A4F"/>
    <w:rsid w:val="00BB1B31"/>
    <w:rsid w:val="00BC6816"/>
    <w:rsid w:val="00BD331F"/>
    <w:rsid w:val="00BD365F"/>
    <w:rsid w:val="00BD5F58"/>
    <w:rsid w:val="00BF5508"/>
    <w:rsid w:val="00BF7A0E"/>
    <w:rsid w:val="00C03B2B"/>
    <w:rsid w:val="00C12A35"/>
    <w:rsid w:val="00C30136"/>
    <w:rsid w:val="00C34875"/>
    <w:rsid w:val="00C47F79"/>
    <w:rsid w:val="00C5176E"/>
    <w:rsid w:val="00C60669"/>
    <w:rsid w:val="00C60D9E"/>
    <w:rsid w:val="00C8033E"/>
    <w:rsid w:val="00C905ED"/>
    <w:rsid w:val="00C93B67"/>
    <w:rsid w:val="00C940DE"/>
    <w:rsid w:val="00CA6B4F"/>
    <w:rsid w:val="00CA7B86"/>
    <w:rsid w:val="00CB638B"/>
    <w:rsid w:val="00CE61FE"/>
    <w:rsid w:val="00CF4B9E"/>
    <w:rsid w:val="00D2542C"/>
    <w:rsid w:val="00D353F8"/>
    <w:rsid w:val="00D36298"/>
    <w:rsid w:val="00D40978"/>
    <w:rsid w:val="00D43DCB"/>
    <w:rsid w:val="00D45644"/>
    <w:rsid w:val="00D51B8A"/>
    <w:rsid w:val="00D70002"/>
    <w:rsid w:val="00D85D6B"/>
    <w:rsid w:val="00D94165"/>
    <w:rsid w:val="00DA4A43"/>
    <w:rsid w:val="00DA6CD5"/>
    <w:rsid w:val="00DB588C"/>
    <w:rsid w:val="00DD5956"/>
    <w:rsid w:val="00DE0802"/>
    <w:rsid w:val="00DE2690"/>
    <w:rsid w:val="00DE64B7"/>
    <w:rsid w:val="00E015B1"/>
    <w:rsid w:val="00E028EF"/>
    <w:rsid w:val="00E122F2"/>
    <w:rsid w:val="00E23283"/>
    <w:rsid w:val="00E37225"/>
    <w:rsid w:val="00E52F81"/>
    <w:rsid w:val="00E54103"/>
    <w:rsid w:val="00E54F18"/>
    <w:rsid w:val="00E5525C"/>
    <w:rsid w:val="00E62060"/>
    <w:rsid w:val="00E64154"/>
    <w:rsid w:val="00E67F25"/>
    <w:rsid w:val="00E72CD4"/>
    <w:rsid w:val="00E81885"/>
    <w:rsid w:val="00E84514"/>
    <w:rsid w:val="00EA4FB0"/>
    <w:rsid w:val="00EB1808"/>
    <w:rsid w:val="00ED0E91"/>
    <w:rsid w:val="00EE19AF"/>
    <w:rsid w:val="00EE5502"/>
    <w:rsid w:val="00EF446D"/>
    <w:rsid w:val="00F34A6B"/>
    <w:rsid w:val="00F4434C"/>
    <w:rsid w:val="00F5299D"/>
    <w:rsid w:val="00F57CF5"/>
    <w:rsid w:val="00F64444"/>
    <w:rsid w:val="00F73B3D"/>
    <w:rsid w:val="00F76DEB"/>
    <w:rsid w:val="00F814ED"/>
    <w:rsid w:val="00FB25AC"/>
    <w:rsid w:val="00FB714F"/>
    <w:rsid w:val="00FB7B50"/>
    <w:rsid w:val="00FD0181"/>
    <w:rsid w:val="00FD1900"/>
    <w:rsid w:val="00FE001D"/>
    <w:rsid w:val="00FE1239"/>
    <w:rsid w:val="00FE4255"/>
    <w:rsid w:val="00FE66E5"/>
    <w:rsid w:val="00FF1AF3"/>
    <w:rsid w:val="00FF6065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027D4"/>
  <w15:chartTrackingRefBased/>
  <w15:docId w15:val="{C2A7081B-385E-4468-92CE-8B87987E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C6B"/>
  </w:style>
  <w:style w:type="paragraph" w:styleId="Heading1">
    <w:name w:val="heading 1"/>
    <w:basedOn w:val="Normal"/>
    <w:next w:val="Normal"/>
    <w:link w:val="Heading1Char"/>
    <w:uiPriority w:val="9"/>
    <w:qFormat/>
    <w:rsid w:val="00B97C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C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C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C6B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C6B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C6B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C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C6B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C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7C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C6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RowHeading">
    <w:name w:val="Row Heading"/>
    <w:basedOn w:val="Normal"/>
    <w:uiPriority w:val="5"/>
    <w:semiHidden/>
    <w:rPr>
      <w:b/>
      <w:bCs/>
    </w:rPr>
  </w:style>
  <w:style w:type="table" w:styleId="TableGrid">
    <w:name w:val="Table Grid"/>
    <w:basedOn w:val="TableNormal"/>
    <w:uiPriority w:val="39"/>
    <w:rsid w:val="00C47F79"/>
    <w:pPr>
      <w:spacing w:after="0"/>
    </w:pPr>
    <w:tblPr>
      <w:tblBorders>
        <w:top w:val="single" w:sz="4" w:space="0" w:color="86C157" w:themeColor="accent3"/>
        <w:left w:val="single" w:sz="4" w:space="0" w:color="86C157" w:themeColor="accent3"/>
        <w:bottom w:val="single" w:sz="4" w:space="0" w:color="86C157" w:themeColor="accent3"/>
        <w:right w:val="single" w:sz="4" w:space="0" w:color="86C157" w:themeColor="accent3"/>
        <w:insideH w:val="single" w:sz="4" w:space="0" w:color="86C157" w:themeColor="accent3"/>
        <w:insideV w:val="single" w:sz="4" w:space="0" w:color="86C157" w:themeColor="accent3"/>
      </w:tblBorders>
    </w:tblPr>
  </w:style>
  <w:style w:type="paragraph" w:customStyle="1" w:styleId="FormHeading">
    <w:name w:val="Form Heading"/>
    <w:basedOn w:val="Normal"/>
    <w:uiPriority w:val="3"/>
    <w:semiHidden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9"/>
    <w:rsid w:val="00B97C6B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ListNumber">
    <w:name w:val="List Number"/>
    <w:basedOn w:val="Normal"/>
    <w:uiPriority w:val="9"/>
    <w:semiHidden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97C6B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pPr>
      <w:spacing w:after="0" w:line="240" w:lineRule="auto"/>
      <w:jc w:val="right"/>
    </w:pPr>
    <w:rPr>
      <w:color w:val="2FA3EE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4B15"/>
    <w:rPr>
      <w:color w:val="2FA3EE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E8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table" w:customStyle="1" w:styleId="Style2">
    <w:name w:val="Style2"/>
    <w:basedOn w:val="TableNormal"/>
    <w:uiPriority w:val="99"/>
    <w:rsid w:val="0028274C"/>
    <w:pPr>
      <w:spacing w:after="0" w:line="240" w:lineRule="auto"/>
    </w:pPr>
    <w:rPr>
      <w:rFonts w:ascii="Corbel" w:hAnsi="Corbel" w:cs="Times New Roman (Body CS)"/>
      <w:color w:val="000000" w:themeColor="text1"/>
    </w:rPr>
    <w:tblPr>
      <w:tblBorders>
        <w:top w:val="single" w:sz="4" w:space="0" w:color="86C157" w:themeColor="accent3"/>
        <w:left w:val="single" w:sz="4" w:space="0" w:color="86C157" w:themeColor="accent3"/>
        <w:bottom w:val="single" w:sz="4" w:space="0" w:color="86C157" w:themeColor="accent3"/>
        <w:right w:val="single" w:sz="4" w:space="0" w:color="86C157" w:themeColor="accent3"/>
        <w:insideH w:val="single" w:sz="4" w:space="0" w:color="86C157" w:themeColor="accent3"/>
        <w:insideV w:val="single" w:sz="4" w:space="0" w:color="86C157" w:themeColor="accent3"/>
      </w:tblBorders>
    </w:tblPr>
    <w:tcPr>
      <w:vAlign w:val="center"/>
    </w:tcPr>
    <w:tblStylePr w:type="firstRow">
      <w:tblPr/>
      <w:tcPr>
        <w:shd w:val="clear" w:color="auto" w:fill="E6F2DD" w:themeFill="accent3" w:themeFillTint="33"/>
      </w:tcPr>
    </w:tblStylePr>
  </w:style>
  <w:style w:type="paragraph" w:styleId="NoSpacing">
    <w:name w:val="No Spacing"/>
    <w:uiPriority w:val="1"/>
    <w:qFormat/>
    <w:rsid w:val="00B97C6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B97C6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97C6B"/>
    <w:rPr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C6B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C6B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C6B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C6B"/>
  </w:style>
  <w:style w:type="character" w:customStyle="1" w:styleId="Heading7Char">
    <w:name w:val="Heading 7 Char"/>
    <w:basedOn w:val="DefaultParagraphFont"/>
    <w:link w:val="Heading7"/>
    <w:uiPriority w:val="9"/>
    <w:semiHidden/>
    <w:rsid w:val="00B97C6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C6B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C6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7C6B"/>
    <w:pPr>
      <w:spacing w:after="200" w:line="240" w:lineRule="auto"/>
    </w:pPr>
    <w:rPr>
      <w:i/>
      <w:iCs/>
      <w:color w:val="35507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B97C6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97C6B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B97C6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C6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C6B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C6B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B97C6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97C6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7C6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97C6B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B97C6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7C6B"/>
    <w:pPr>
      <w:outlineLvl w:val="9"/>
    </w:pPr>
  </w:style>
  <w:style w:type="paragraph" w:styleId="ListParagraph">
    <w:name w:val="List Paragraph"/>
    <w:basedOn w:val="Normal"/>
    <w:uiPriority w:val="34"/>
    <w:qFormat/>
    <w:rsid w:val="00A569D1"/>
    <w:pPr>
      <w:ind w:left="720"/>
      <w:contextualSpacing/>
    </w:pPr>
  </w:style>
  <w:style w:type="paragraph" w:customStyle="1" w:styleId="Style1">
    <w:name w:val="Style1"/>
    <w:basedOn w:val="ListParagraph"/>
    <w:qFormat/>
    <w:rsid w:val="00A569D1"/>
    <w:pPr>
      <w:numPr>
        <w:numId w:val="6"/>
      </w:numPr>
      <w:spacing w:before="100" w:beforeAutospacing="1" w:after="100" w:afterAutospacing="1" w:line="240" w:lineRule="auto"/>
      <w:ind w:left="720"/>
      <w:contextualSpacing w:val="0"/>
    </w:pPr>
    <w:rPr>
      <w:rFonts w:ascii="Arial" w:eastAsiaTheme="minorHAnsi" w:hAnsi="Arial" w:cs="Arial"/>
      <w:kern w:val="2"/>
      <w:sz w:val="24"/>
      <w:szCs w:val="24"/>
      <w:lang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F2BFB"/>
    <w:rPr>
      <w:color w:val="56BCF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8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84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783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1763721021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2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05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4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5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474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89082856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2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4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2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4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1488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1799300945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2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9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4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16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9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3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4178367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319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74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3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02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25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3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4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12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5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5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26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13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39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6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63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2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56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10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7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77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6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21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5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68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18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959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8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81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95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6758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34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82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85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05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63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10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4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86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93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39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9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25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2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6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76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97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217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812992489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1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0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5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10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75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9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89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6431950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0E0F0CF9BB4D73A3448EBB92185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E442F-26E4-423D-8408-5C5BBF88B83B}"/>
      </w:docPartPr>
      <w:docPartBody>
        <w:p w:rsidR="00F53D35" w:rsidRDefault="00945D5B" w:rsidP="00945D5B">
          <w:pPr>
            <w:pStyle w:val="A90E0F0CF9BB4D73A3448EBB92185523"/>
          </w:pPr>
          <w:r w:rsidRPr="0009592E">
            <w:rPr>
              <w:rStyle w:val="Heading1Char"/>
            </w:rPr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FB"/>
    <w:rsid w:val="001C487E"/>
    <w:rsid w:val="001E2CCA"/>
    <w:rsid w:val="001F23F4"/>
    <w:rsid w:val="001F3111"/>
    <w:rsid w:val="00205EE9"/>
    <w:rsid w:val="002207FD"/>
    <w:rsid w:val="0027385D"/>
    <w:rsid w:val="003C11A9"/>
    <w:rsid w:val="00403154"/>
    <w:rsid w:val="0041665A"/>
    <w:rsid w:val="00452F05"/>
    <w:rsid w:val="005D5081"/>
    <w:rsid w:val="0064780B"/>
    <w:rsid w:val="006F1E92"/>
    <w:rsid w:val="007026F8"/>
    <w:rsid w:val="00945D5B"/>
    <w:rsid w:val="00951176"/>
    <w:rsid w:val="00980E0A"/>
    <w:rsid w:val="00A15264"/>
    <w:rsid w:val="00AB0985"/>
    <w:rsid w:val="00AD60A4"/>
    <w:rsid w:val="00B26C18"/>
    <w:rsid w:val="00B2717A"/>
    <w:rsid w:val="00C10C99"/>
    <w:rsid w:val="00C12A35"/>
    <w:rsid w:val="00C14655"/>
    <w:rsid w:val="00C751FB"/>
    <w:rsid w:val="00C93B67"/>
    <w:rsid w:val="00CA1689"/>
    <w:rsid w:val="00D94165"/>
    <w:rsid w:val="00E122F2"/>
    <w:rsid w:val="00E23C5C"/>
    <w:rsid w:val="00EA4FB0"/>
    <w:rsid w:val="00F53D35"/>
    <w:rsid w:val="00F76DEB"/>
    <w:rsid w:val="00FB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rsid w:val="00B2717A"/>
    <w:pPr>
      <w:keepNext/>
      <w:keepLines/>
      <w:spacing w:before="120" w:after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0E0F0CF9BB4D73A3448EBB92185523">
    <w:name w:val="A90E0F0CF9BB4D73A3448EBB92185523"/>
    <w:rsid w:val="00945D5B"/>
  </w:style>
  <w:style w:type="character" w:customStyle="1" w:styleId="Heading1Char">
    <w:name w:val="Heading 1 Char"/>
    <w:basedOn w:val="DefaultParagraphFont"/>
    <w:link w:val="Heading1"/>
    <w:uiPriority w:val="4"/>
    <w:rsid w:val="00B2717A"/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roplet">
  <a:themeElements>
    <a:clrScheme name="Droplet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C30DFD-91F2-4CD2-B9EE-CEDE6D1343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3A429-E3EE-4894-9381-B6F4606DBE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E8429A49-6E67-4A3B-B8DF-54EB96679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</dc:creator>
  <cp:keywords/>
  <dc:description/>
  <cp:lastModifiedBy>Annalisa Peer</cp:lastModifiedBy>
  <cp:revision>138</cp:revision>
  <cp:lastPrinted>2026-02-13T19:51:00Z</cp:lastPrinted>
  <dcterms:created xsi:type="dcterms:W3CDTF">2026-01-21T22:00:00Z</dcterms:created>
  <dcterms:modified xsi:type="dcterms:W3CDTF">2026-02-13T21:08:00Z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